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DD" w:rsidRPr="005D31BB" w:rsidRDefault="00634DDD" w:rsidP="00634DDD">
      <w:pPr>
        <w:widowControl w:val="0"/>
        <w:autoSpaceDE w:val="0"/>
        <w:autoSpaceDN w:val="0"/>
        <w:adjustRightInd w:val="0"/>
        <w:jc w:val="center"/>
        <w:rPr>
          <w:rFonts w:eastAsia="Calibri"/>
          <w:b/>
          <w:bCs/>
          <w:sz w:val="24"/>
          <w:szCs w:val="24"/>
          <w:lang w:eastAsia="en-US"/>
        </w:rPr>
      </w:pPr>
      <w:r w:rsidRPr="005D31BB">
        <w:rPr>
          <w:rFonts w:eastAsia="Calibri"/>
          <w:b/>
          <w:bCs/>
          <w:sz w:val="24"/>
          <w:szCs w:val="24"/>
          <w:lang w:eastAsia="en-US"/>
        </w:rPr>
        <w:t>ДОГОВОР N _____</w:t>
      </w:r>
    </w:p>
    <w:p w:rsidR="00634DDD" w:rsidRPr="005D31BB" w:rsidRDefault="00634DDD" w:rsidP="00634DDD">
      <w:pPr>
        <w:widowControl w:val="0"/>
        <w:autoSpaceDE w:val="0"/>
        <w:autoSpaceDN w:val="0"/>
        <w:adjustRightInd w:val="0"/>
        <w:jc w:val="center"/>
        <w:rPr>
          <w:rFonts w:eastAsia="Calibri"/>
          <w:b/>
          <w:bCs/>
          <w:sz w:val="24"/>
          <w:szCs w:val="24"/>
          <w:lang w:eastAsia="en-US"/>
        </w:rPr>
      </w:pPr>
      <w:r w:rsidRPr="005D31BB">
        <w:rPr>
          <w:rFonts w:eastAsia="Calibri"/>
          <w:b/>
          <w:bCs/>
          <w:sz w:val="24"/>
          <w:szCs w:val="24"/>
          <w:lang w:eastAsia="en-US"/>
        </w:rPr>
        <w:t>об образовании на обучение по образовательным программам</w:t>
      </w:r>
    </w:p>
    <w:p w:rsidR="00634DDD" w:rsidRPr="005D31BB" w:rsidRDefault="00634DDD" w:rsidP="00634DDD">
      <w:pPr>
        <w:widowControl w:val="0"/>
        <w:autoSpaceDE w:val="0"/>
        <w:autoSpaceDN w:val="0"/>
        <w:adjustRightInd w:val="0"/>
        <w:jc w:val="center"/>
        <w:rPr>
          <w:rFonts w:eastAsia="Calibri"/>
          <w:b/>
          <w:bCs/>
          <w:sz w:val="24"/>
          <w:szCs w:val="24"/>
          <w:lang w:eastAsia="en-US"/>
        </w:rPr>
      </w:pPr>
      <w:r w:rsidRPr="005D31BB">
        <w:rPr>
          <w:rFonts w:eastAsia="Calibri"/>
          <w:b/>
          <w:bCs/>
          <w:sz w:val="24"/>
          <w:szCs w:val="24"/>
          <w:lang w:eastAsia="en-US"/>
        </w:rPr>
        <w:t>среднего профессионального образования</w:t>
      </w:r>
    </w:p>
    <w:p w:rsidR="00634DDD" w:rsidRPr="005D31BB" w:rsidRDefault="00634DDD" w:rsidP="00634DDD">
      <w:pPr>
        <w:widowControl w:val="0"/>
        <w:autoSpaceDE w:val="0"/>
        <w:autoSpaceDN w:val="0"/>
        <w:adjustRightInd w:val="0"/>
        <w:jc w:val="center"/>
        <w:rPr>
          <w:rFonts w:ascii="Calibri" w:eastAsia="Calibri" w:hAnsi="Calibri" w:cs="Calibri"/>
          <w:sz w:val="24"/>
          <w:szCs w:val="24"/>
          <w:lang w:eastAsia="en-US"/>
        </w:rPr>
      </w:pPr>
    </w:p>
    <w:p w:rsidR="00634DDD" w:rsidRPr="005D31BB" w:rsidRDefault="00634DDD" w:rsidP="00634DDD">
      <w:pPr>
        <w:widowControl w:val="0"/>
        <w:autoSpaceDE w:val="0"/>
        <w:autoSpaceDN w:val="0"/>
        <w:adjustRightInd w:val="0"/>
        <w:jc w:val="both"/>
        <w:rPr>
          <w:sz w:val="24"/>
          <w:szCs w:val="24"/>
        </w:rPr>
      </w:pPr>
      <w:r w:rsidRPr="005D31BB">
        <w:rPr>
          <w:sz w:val="24"/>
          <w:szCs w:val="24"/>
        </w:rPr>
        <w:t xml:space="preserve">г. Нижневартовск                                                         </w:t>
      </w:r>
      <w:r w:rsidR="007712FD">
        <w:rPr>
          <w:sz w:val="24"/>
          <w:szCs w:val="24"/>
        </w:rPr>
        <w:t xml:space="preserve">                             </w:t>
      </w:r>
      <w:bookmarkStart w:id="0" w:name="_GoBack"/>
      <w:bookmarkEnd w:id="0"/>
      <w:r w:rsidRPr="005D31BB">
        <w:rPr>
          <w:sz w:val="24"/>
          <w:szCs w:val="24"/>
        </w:rPr>
        <w:t xml:space="preserve"> "___" ________ 20</w:t>
      </w:r>
      <w:r w:rsidR="00B30ECB">
        <w:rPr>
          <w:sz w:val="24"/>
          <w:szCs w:val="24"/>
        </w:rPr>
        <w:t>__</w:t>
      </w:r>
      <w:r w:rsidR="007712FD">
        <w:rPr>
          <w:sz w:val="24"/>
          <w:szCs w:val="24"/>
        </w:rPr>
        <w:t>_</w:t>
      </w:r>
    </w:p>
    <w:p w:rsidR="00634DDD" w:rsidRPr="005D31BB" w:rsidRDefault="00634DDD" w:rsidP="00634DDD">
      <w:pPr>
        <w:widowControl w:val="0"/>
        <w:autoSpaceDE w:val="0"/>
        <w:autoSpaceDN w:val="0"/>
        <w:adjustRightInd w:val="0"/>
        <w:jc w:val="both"/>
        <w:rPr>
          <w:rFonts w:ascii="Courier New" w:hAnsi="Courier New" w:cs="Courier New"/>
        </w:rPr>
      </w:pPr>
    </w:p>
    <w:p w:rsidR="00634DDD" w:rsidRPr="005D31BB" w:rsidRDefault="00634DDD" w:rsidP="00634DDD">
      <w:pPr>
        <w:widowControl w:val="0"/>
        <w:autoSpaceDE w:val="0"/>
        <w:autoSpaceDN w:val="0"/>
        <w:adjustRightInd w:val="0"/>
        <w:jc w:val="both"/>
        <w:rPr>
          <w:sz w:val="24"/>
          <w:szCs w:val="24"/>
        </w:rPr>
      </w:pPr>
      <w:r w:rsidRPr="005D31BB">
        <w:rPr>
          <w:sz w:val="24"/>
          <w:szCs w:val="24"/>
        </w:rPr>
        <w:t>Бюджетное учреждение профессионального образования Ханты-Мансийского автономного округа-Югры «Нижневартовский строительный колледж», осуществляющее образовательную деятельность  на основании лицензии от"28" декабря 2016 N 2821, выданной Службой по контролю и надзору в сфере образования Ханты-Мансийского автономного округа-Югры, именуемое в дальнейшем "Исполнитель" («Колледж»), в лице директора Десятова Александра Анатольевича, действующего на основании Устава, зарегистрированного Межрайонной Инспекцией ФНС России № 6 по Ханты-Мансийскому автономному округу – Югре 16.04.2014 г. ОГРН 1038601251138 ГРН записи 2148603025943, и</w:t>
      </w:r>
    </w:p>
    <w:tbl>
      <w:tblPr>
        <w:tblW w:w="0" w:type="auto"/>
        <w:tblInd w:w="-34" w:type="dxa"/>
        <w:tblBorders>
          <w:bottom w:val="single" w:sz="4" w:space="0" w:color="auto"/>
        </w:tblBorders>
        <w:tblLook w:val="04A0" w:firstRow="1" w:lastRow="0" w:firstColumn="1" w:lastColumn="0" w:noHBand="0" w:noVBand="1"/>
      </w:tblPr>
      <w:tblGrid>
        <w:gridCol w:w="9605"/>
      </w:tblGrid>
      <w:tr w:rsidR="00634DDD" w:rsidRPr="005D31BB" w:rsidTr="001F1E04">
        <w:tc>
          <w:tcPr>
            <w:tcW w:w="10171" w:type="dxa"/>
          </w:tcPr>
          <w:p w:rsidR="00634DDD" w:rsidRPr="005D31BB" w:rsidRDefault="00634DDD" w:rsidP="001F1E04">
            <w:pPr>
              <w:widowControl w:val="0"/>
              <w:autoSpaceDE w:val="0"/>
              <w:autoSpaceDN w:val="0"/>
              <w:adjustRightInd w:val="0"/>
              <w:jc w:val="center"/>
              <w:rPr>
                <w:b/>
                <w:sz w:val="24"/>
                <w:szCs w:val="24"/>
              </w:rPr>
            </w:pPr>
          </w:p>
        </w:tc>
      </w:tr>
    </w:tbl>
    <w:p w:rsidR="00634DDD" w:rsidRPr="005D31BB" w:rsidRDefault="00634DDD" w:rsidP="00634DDD">
      <w:pPr>
        <w:widowControl w:val="0"/>
        <w:autoSpaceDE w:val="0"/>
        <w:autoSpaceDN w:val="0"/>
        <w:adjustRightInd w:val="0"/>
        <w:jc w:val="center"/>
        <w:rPr>
          <w:sz w:val="24"/>
          <w:szCs w:val="24"/>
          <w:vertAlign w:val="superscript"/>
        </w:rPr>
      </w:pPr>
      <w:r w:rsidRPr="005D31BB">
        <w:rPr>
          <w:sz w:val="24"/>
          <w:szCs w:val="24"/>
          <w:vertAlign w:val="superscript"/>
        </w:rPr>
        <w:t>(фамилия, имя, отчество (при наличии) лица, зачисляемого на обучение)</w:t>
      </w:r>
    </w:p>
    <w:p w:rsidR="00634DDD" w:rsidRPr="005D31BB" w:rsidRDefault="00634DDD" w:rsidP="00634DDD">
      <w:pPr>
        <w:widowControl w:val="0"/>
        <w:autoSpaceDE w:val="0"/>
        <w:autoSpaceDN w:val="0"/>
        <w:adjustRightInd w:val="0"/>
        <w:jc w:val="both"/>
        <w:rPr>
          <w:rFonts w:ascii="Courier New" w:hAnsi="Courier New" w:cs="Courier New"/>
        </w:rPr>
      </w:pPr>
      <w:r w:rsidRPr="005D31BB">
        <w:rPr>
          <w:sz w:val="24"/>
          <w:szCs w:val="24"/>
        </w:rPr>
        <w:t>именуемое в дальнейшем «Заказчик» («Обучающийся»), совместно именуемые Стороны, заключили настоящий Договор (далее - Договор) о нижеследующем:</w:t>
      </w:r>
    </w:p>
    <w:p w:rsidR="00634DDD" w:rsidRDefault="00634DDD" w:rsidP="00634DDD">
      <w:pPr>
        <w:widowControl w:val="0"/>
        <w:autoSpaceDE w:val="0"/>
        <w:autoSpaceDN w:val="0"/>
        <w:adjustRightInd w:val="0"/>
        <w:jc w:val="center"/>
        <w:outlineLvl w:val="1"/>
        <w:rPr>
          <w:rFonts w:eastAsia="Calibri"/>
          <w:sz w:val="24"/>
          <w:szCs w:val="24"/>
          <w:lang w:eastAsia="en-US"/>
        </w:rPr>
      </w:pPr>
    </w:p>
    <w:p w:rsidR="00634DDD" w:rsidRPr="005D31BB" w:rsidRDefault="00634DDD" w:rsidP="00634DDD">
      <w:pPr>
        <w:widowControl w:val="0"/>
        <w:autoSpaceDE w:val="0"/>
        <w:autoSpaceDN w:val="0"/>
        <w:adjustRightInd w:val="0"/>
        <w:jc w:val="center"/>
        <w:outlineLvl w:val="1"/>
        <w:rPr>
          <w:rFonts w:eastAsia="Calibri"/>
          <w:sz w:val="24"/>
          <w:szCs w:val="24"/>
          <w:lang w:eastAsia="en-US"/>
        </w:rPr>
      </w:pPr>
      <w:r w:rsidRPr="005D31BB">
        <w:rPr>
          <w:rFonts w:eastAsia="Calibri"/>
          <w:sz w:val="24"/>
          <w:szCs w:val="24"/>
          <w:lang w:eastAsia="en-US"/>
        </w:rPr>
        <w:t>I. Предмет Договора</w:t>
      </w:r>
    </w:p>
    <w:p w:rsidR="00634DDD" w:rsidRPr="005D31BB" w:rsidRDefault="00634DDD" w:rsidP="00634DDD">
      <w:pPr>
        <w:widowControl w:val="0"/>
        <w:autoSpaceDE w:val="0"/>
        <w:autoSpaceDN w:val="0"/>
        <w:adjustRightInd w:val="0"/>
        <w:spacing w:line="276" w:lineRule="auto"/>
        <w:jc w:val="both"/>
        <w:rPr>
          <w:rFonts w:ascii="Courier New" w:hAnsi="Courier New" w:cs="Courier New"/>
        </w:rPr>
      </w:pPr>
      <w:r w:rsidRPr="005D31BB">
        <w:rPr>
          <w:sz w:val="24"/>
          <w:szCs w:val="24"/>
        </w:rPr>
        <w:t>1.1.</w:t>
      </w:r>
      <w:r w:rsidRPr="005D31BB">
        <w:rPr>
          <w:sz w:val="24"/>
          <w:szCs w:val="24"/>
        </w:rPr>
        <w:tab/>
        <w:t>Исполнитель обязуется предоставить образовательную услугу, а Заказчик обязуется оплатить обучение по образовательной программе</w:t>
      </w:r>
      <w:r w:rsidRPr="005D31BB">
        <w:rPr>
          <w:rFonts w:ascii="Courier New" w:hAnsi="Courier New" w:cs="Courier New"/>
        </w:rPr>
        <w:t xml:space="preserve"> </w:t>
      </w:r>
    </w:p>
    <w:tbl>
      <w:tblPr>
        <w:tblW w:w="0" w:type="auto"/>
        <w:jc w:val="center"/>
        <w:tblBorders>
          <w:bottom w:val="single" w:sz="4" w:space="0" w:color="auto"/>
        </w:tblBorders>
        <w:tblLook w:val="04A0" w:firstRow="1" w:lastRow="0" w:firstColumn="1" w:lastColumn="0" w:noHBand="0" w:noVBand="1"/>
      </w:tblPr>
      <w:tblGrid>
        <w:gridCol w:w="9571"/>
      </w:tblGrid>
      <w:tr w:rsidR="00634DDD" w:rsidRPr="005D31BB" w:rsidTr="001F1E04">
        <w:trPr>
          <w:jc w:val="center"/>
        </w:trPr>
        <w:tc>
          <w:tcPr>
            <w:tcW w:w="10137" w:type="dxa"/>
          </w:tcPr>
          <w:p w:rsidR="00634DDD" w:rsidRPr="005D31BB" w:rsidRDefault="00634DDD" w:rsidP="001F1E04">
            <w:pPr>
              <w:spacing w:line="276" w:lineRule="auto"/>
              <w:jc w:val="center"/>
              <w:rPr>
                <w:sz w:val="24"/>
                <w:szCs w:val="24"/>
              </w:rPr>
            </w:pPr>
          </w:p>
        </w:tc>
      </w:tr>
    </w:tbl>
    <w:p w:rsidR="00634DDD" w:rsidRPr="005D31BB" w:rsidRDefault="00634DDD" w:rsidP="00634DDD">
      <w:pPr>
        <w:widowControl w:val="0"/>
        <w:autoSpaceDE w:val="0"/>
        <w:autoSpaceDN w:val="0"/>
        <w:adjustRightInd w:val="0"/>
        <w:spacing w:line="276" w:lineRule="auto"/>
        <w:jc w:val="center"/>
        <w:rPr>
          <w:rFonts w:ascii="Courier New" w:hAnsi="Courier New" w:cs="Courier New"/>
          <w:vertAlign w:val="superscript"/>
        </w:rPr>
      </w:pPr>
      <w:r w:rsidRPr="005D31BB">
        <w:rPr>
          <w:rFonts w:ascii="Courier New" w:hAnsi="Courier New" w:cs="Courier New"/>
          <w:vertAlign w:val="superscript"/>
        </w:rPr>
        <w:t xml:space="preserve"> (наименование образовательной программы среднего профессионального образования)</w:t>
      </w:r>
    </w:p>
    <w:tbl>
      <w:tblPr>
        <w:tblW w:w="0" w:type="auto"/>
        <w:jc w:val="center"/>
        <w:tblBorders>
          <w:bottom w:val="single" w:sz="4" w:space="0" w:color="auto"/>
        </w:tblBorders>
        <w:tblLook w:val="04A0" w:firstRow="1" w:lastRow="0" w:firstColumn="1" w:lastColumn="0" w:noHBand="0" w:noVBand="1"/>
      </w:tblPr>
      <w:tblGrid>
        <w:gridCol w:w="9571"/>
      </w:tblGrid>
      <w:tr w:rsidR="00634DDD" w:rsidRPr="005D31BB" w:rsidTr="001F1E04">
        <w:trPr>
          <w:jc w:val="center"/>
        </w:trPr>
        <w:tc>
          <w:tcPr>
            <w:tcW w:w="10137" w:type="dxa"/>
          </w:tcPr>
          <w:p w:rsidR="00634DDD" w:rsidRPr="005D31BB" w:rsidRDefault="00634DDD" w:rsidP="001F1E04">
            <w:pPr>
              <w:spacing w:line="276" w:lineRule="auto"/>
              <w:jc w:val="center"/>
              <w:rPr>
                <w:b/>
                <w:sz w:val="24"/>
                <w:szCs w:val="24"/>
              </w:rPr>
            </w:pPr>
          </w:p>
        </w:tc>
      </w:tr>
    </w:tbl>
    <w:p w:rsidR="00634DDD" w:rsidRPr="005D31BB" w:rsidRDefault="00634DDD" w:rsidP="00634DDD">
      <w:pPr>
        <w:widowControl w:val="0"/>
        <w:autoSpaceDE w:val="0"/>
        <w:autoSpaceDN w:val="0"/>
        <w:adjustRightInd w:val="0"/>
        <w:spacing w:line="276" w:lineRule="auto"/>
        <w:jc w:val="center"/>
        <w:rPr>
          <w:vertAlign w:val="superscript"/>
        </w:rPr>
      </w:pPr>
      <w:r w:rsidRPr="005D31BB">
        <w:rPr>
          <w:vertAlign w:val="superscript"/>
        </w:rPr>
        <w:t xml:space="preserve"> (форма обучения, код, наименование профессии, специальности)</w:t>
      </w:r>
    </w:p>
    <w:p w:rsidR="00634DDD" w:rsidRPr="005D31BB" w:rsidRDefault="00634DDD" w:rsidP="00634DDD">
      <w:pPr>
        <w:widowControl w:val="0"/>
        <w:autoSpaceDE w:val="0"/>
        <w:autoSpaceDN w:val="0"/>
        <w:adjustRightInd w:val="0"/>
        <w:jc w:val="both"/>
        <w:rPr>
          <w:sz w:val="24"/>
          <w:szCs w:val="24"/>
        </w:rPr>
      </w:pPr>
      <w:r w:rsidRPr="005D31BB">
        <w:rPr>
          <w:sz w:val="24"/>
          <w:szCs w:val="24"/>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1.2.</w:t>
      </w:r>
      <w:r w:rsidRPr="005D31BB">
        <w:rPr>
          <w:rFonts w:eastAsia="Calibri"/>
          <w:sz w:val="24"/>
          <w:szCs w:val="24"/>
          <w:lang w:eastAsia="en-US"/>
        </w:rPr>
        <w:tab/>
        <w:t xml:space="preserve">Срок освоения образовательной программы (продолжительность обучения) на момент подписания Договора составляет </w:t>
      </w:r>
      <w:r w:rsidRPr="005D31BB">
        <w:rPr>
          <w:rFonts w:eastAsia="Calibri"/>
          <w:sz w:val="24"/>
          <w:szCs w:val="24"/>
          <w:u w:val="single"/>
          <w:lang w:eastAsia="en-US"/>
        </w:rPr>
        <w:t xml:space="preserve">     ____________</w:t>
      </w:r>
      <w:r w:rsidRPr="005D31BB">
        <w:rPr>
          <w:rFonts w:eastAsia="Calibri"/>
          <w:b/>
          <w:color w:val="FFFFFF"/>
          <w:sz w:val="24"/>
          <w:szCs w:val="24"/>
          <w:u w:val="single"/>
          <w:lang w:eastAsia="en-US"/>
        </w:rPr>
        <w:t>.</w:t>
      </w:r>
    </w:p>
    <w:p w:rsidR="00634DDD" w:rsidRPr="005D31BB" w:rsidRDefault="00634DDD" w:rsidP="00634DDD">
      <w:pPr>
        <w:widowControl w:val="0"/>
        <w:autoSpaceDE w:val="0"/>
        <w:autoSpaceDN w:val="0"/>
        <w:adjustRightInd w:val="0"/>
        <w:ind w:firstLine="708"/>
        <w:jc w:val="both"/>
        <w:rPr>
          <w:rFonts w:ascii="Calibri" w:eastAsia="Calibri" w:hAnsi="Calibri"/>
          <w:sz w:val="22"/>
          <w:szCs w:val="22"/>
          <w:lang w:eastAsia="en-US"/>
        </w:rPr>
      </w:pPr>
      <w:r w:rsidRPr="005D31BB">
        <w:rPr>
          <w:rFonts w:eastAsia="Calibri"/>
          <w:sz w:val="24"/>
          <w:szCs w:val="24"/>
          <w:lang w:eastAsia="en-US"/>
        </w:rPr>
        <w:t>Срок  обучения  по  индивидуальному учебному плану, в том числе ускоренному обучению, составляет</w:t>
      </w:r>
      <w:r w:rsidRPr="005D31BB">
        <w:rPr>
          <w:rFonts w:ascii="Calibri" w:eastAsia="Calibri" w:hAnsi="Calibri"/>
          <w:sz w:val="22"/>
          <w:szCs w:val="22"/>
          <w:lang w:eastAsia="en-US"/>
        </w:rPr>
        <w:t xml:space="preserve"> </w:t>
      </w:r>
      <w:r w:rsidRPr="005D31BB">
        <w:rPr>
          <w:rFonts w:ascii="Calibri" w:eastAsia="Calibri" w:hAnsi="Calibri"/>
          <w:sz w:val="22"/>
          <w:szCs w:val="22"/>
          <w:u w:val="single"/>
          <w:lang w:eastAsia="en-US"/>
        </w:rPr>
        <w:t xml:space="preserve">         </w:t>
      </w:r>
      <w:r w:rsidRPr="005D31BB">
        <w:rPr>
          <w:rFonts w:eastAsia="Calibri"/>
          <w:sz w:val="24"/>
          <w:szCs w:val="24"/>
          <w:u w:val="single"/>
          <w:lang w:eastAsia="en-US"/>
        </w:rPr>
        <w:t>-     .</w:t>
      </w:r>
    </w:p>
    <w:p w:rsidR="00634DDD" w:rsidRPr="005D31BB" w:rsidRDefault="00634DDD" w:rsidP="00634DDD">
      <w:pPr>
        <w:widowControl w:val="0"/>
        <w:autoSpaceDE w:val="0"/>
        <w:autoSpaceDN w:val="0"/>
        <w:adjustRightInd w:val="0"/>
        <w:jc w:val="both"/>
        <w:rPr>
          <w:vertAlign w:val="superscript"/>
        </w:rPr>
      </w:pPr>
      <w:r w:rsidRPr="005D31BB">
        <w:rPr>
          <w:vertAlign w:val="superscript"/>
        </w:rPr>
        <w:t xml:space="preserve">                                                         (количество месяцев, лет)</w:t>
      </w:r>
    </w:p>
    <w:p w:rsidR="00634DDD" w:rsidRPr="005D31BB" w:rsidRDefault="00634DDD" w:rsidP="00634DDD">
      <w:pPr>
        <w:widowControl w:val="0"/>
        <w:autoSpaceDE w:val="0"/>
        <w:autoSpaceDN w:val="0"/>
        <w:adjustRightInd w:val="0"/>
        <w:jc w:val="both"/>
        <w:rPr>
          <w:rFonts w:ascii="Courier New" w:hAnsi="Courier New" w:cs="Courier New"/>
        </w:rPr>
      </w:pPr>
      <w:r w:rsidRPr="005D31BB">
        <w:rPr>
          <w:sz w:val="24"/>
          <w:szCs w:val="24"/>
        </w:rPr>
        <w:t>1.3.</w:t>
      </w:r>
      <w:r w:rsidRPr="005D31BB">
        <w:rPr>
          <w:sz w:val="24"/>
          <w:szCs w:val="24"/>
        </w:rPr>
        <w:tab/>
        <w:t xml:space="preserve">После освоения Заказчиком образовательной программы и успешного прохождения  государственной  итоговой  аттестации  ему  выдается </w:t>
      </w:r>
      <w:r w:rsidRPr="005D31BB">
        <w:rPr>
          <w:sz w:val="24"/>
          <w:szCs w:val="24"/>
          <w:u w:val="single"/>
        </w:rPr>
        <w:t>диплом о среднем профессиональном образовании.</w:t>
      </w:r>
    </w:p>
    <w:p w:rsidR="00634DDD" w:rsidRPr="005D31BB" w:rsidRDefault="00634DDD" w:rsidP="00634DDD">
      <w:pPr>
        <w:rPr>
          <w:vertAlign w:val="superscript"/>
        </w:rPr>
      </w:pPr>
      <w:r w:rsidRPr="005D31BB">
        <w:rPr>
          <w:vertAlign w:val="superscript"/>
        </w:rPr>
        <w:t>(документ об образовании и (или) о квалификации)</w:t>
      </w:r>
    </w:p>
    <w:p w:rsidR="00634DDD" w:rsidRPr="005D31BB" w:rsidRDefault="00634DDD" w:rsidP="00634DDD">
      <w:pPr>
        <w:ind w:firstLine="708"/>
        <w:jc w:val="both"/>
        <w:rPr>
          <w:rFonts w:ascii="Calibri" w:eastAsia="Calibri" w:hAnsi="Calibri"/>
          <w:sz w:val="22"/>
          <w:szCs w:val="22"/>
          <w:lang w:eastAsia="en-US"/>
        </w:rPr>
      </w:pPr>
      <w:r w:rsidRPr="005D31BB">
        <w:rPr>
          <w:rFonts w:eastAsia="Calibri"/>
          <w:sz w:val="24"/>
          <w:szCs w:val="24"/>
          <w:lang w:eastAsia="en-US"/>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34DDD" w:rsidRDefault="00634DDD" w:rsidP="00634DDD">
      <w:pPr>
        <w:widowControl w:val="0"/>
        <w:autoSpaceDE w:val="0"/>
        <w:autoSpaceDN w:val="0"/>
        <w:adjustRightInd w:val="0"/>
        <w:jc w:val="center"/>
        <w:outlineLvl w:val="1"/>
        <w:rPr>
          <w:rFonts w:eastAsia="Calibri"/>
          <w:sz w:val="24"/>
          <w:szCs w:val="24"/>
          <w:lang w:eastAsia="en-US"/>
        </w:rPr>
      </w:pPr>
    </w:p>
    <w:p w:rsidR="00634DDD" w:rsidRPr="005D31BB" w:rsidRDefault="00634DDD" w:rsidP="00634DDD">
      <w:pPr>
        <w:widowControl w:val="0"/>
        <w:autoSpaceDE w:val="0"/>
        <w:autoSpaceDN w:val="0"/>
        <w:adjustRightInd w:val="0"/>
        <w:jc w:val="center"/>
        <w:outlineLvl w:val="1"/>
        <w:rPr>
          <w:rFonts w:eastAsia="Calibri"/>
          <w:sz w:val="24"/>
          <w:szCs w:val="24"/>
          <w:lang w:eastAsia="en-US"/>
        </w:rPr>
      </w:pPr>
      <w:r w:rsidRPr="005D31BB">
        <w:rPr>
          <w:rFonts w:eastAsia="Calibri"/>
          <w:sz w:val="24"/>
          <w:szCs w:val="24"/>
          <w:lang w:eastAsia="en-US"/>
        </w:rPr>
        <w:t xml:space="preserve">II. Взаимодействие сторон </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2.1.</w:t>
      </w:r>
      <w:r w:rsidRPr="005D31BB">
        <w:rPr>
          <w:rFonts w:eastAsia="Calibri"/>
          <w:sz w:val="24"/>
          <w:szCs w:val="24"/>
          <w:lang w:eastAsia="en-US"/>
        </w:rPr>
        <w:tab/>
        <w:t>Исполнитель вправе:</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2.1.1.</w:t>
      </w:r>
      <w:r w:rsidRPr="005D31BB">
        <w:rPr>
          <w:rFonts w:eastAsia="Calibri"/>
          <w:sz w:val="24"/>
          <w:szCs w:val="24"/>
          <w:lang w:eastAsia="en-US"/>
        </w:rPr>
        <w:tab/>
        <w:t>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2.1.2.</w:t>
      </w:r>
      <w:r w:rsidRPr="005D31BB">
        <w:rPr>
          <w:rFonts w:eastAsia="Calibri"/>
          <w:sz w:val="24"/>
          <w:szCs w:val="24"/>
          <w:lang w:eastAsia="en-US"/>
        </w:rPr>
        <w:tab/>
        <w:t xml:space="preserve">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w:t>
      </w:r>
      <w:r w:rsidRPr="005D31BB">
        <w:rPr>
          <w:rFonts w:eastAsia="Calibri"/>
          <w:sz w:val="24"/>
          <w:szCs w:val="24"/>
          <w:lang w:eastAsia="en-US"/>
        </w:rPr>
        <w:lastRenderedPageBreak/>
        <w:t>Исполнителя, настоящим Договором и локальными нормативными актами Исполнителя.</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2.2.</w:t>
      </w:r>
      <w:r w:rsidRPr="005D31BB">
        <w:rPr>
          <w:rFonts w:eastAsia="Calibri"/>
          <w:sz w:val="24"/>
          <w:szCs w:val="24"/>
          <w:lang w:eastAsia="en-US"/>
        </w:rPr>
        <w:tab/>
        <w:t xml:space="preserve">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5D31BB">
          <w:rPr>
            <w:rFonts w:eastAsia="Calibri"/>
            <w:sz w:val="24"/>
            <w:szCs w:val="24"/>
            <w:lang w:eastAsia="en-US"/>
          </w:rPr>
          <w:t>разделом I</w:t>
        </w:r>
      </w:hyperlink>
      <w:r w:rsidRPr="005D31BB">
        <w:rPr>
          <w:rFonts w:eastAsia="Calibri"/>
          <w:sz w:val="24"/>
          <w:szCs w:val="24"/>
          <w:lang w:eastAsia="en-US"/>
        </w:rPr>
        <w:t xml:space="preserve"> настоящего Договора.</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2.3.</w:t>
      </w:r>
      <w:r w:rsidRPr="005D31BB">
        <w:rPr>
          <w:rFonts w:eastAsia="Calibri"/>
          <w:sz w:val="24"/>
          <w:szCs w:val="24"/>
          <w:lang w:eastAsia="en-US"/>
        </w:rPr>
        <w:tab/>
        <w:t xml:space="preserve">Заказчику предоставляются академические права в соответствии с </w:t>
      </w:r>
      <w:hyperlink r:id="rId5" w:history="1">
        <w:r w:rsidRPr="005D31BB">
          <w:rPr>
            <w:rFonts w:eastAsia="Calibri"/>
            <w:sz w:val="24"/>
            <w:szCs w:val="24"/>
            <w:lang w:eastAsia="en-US"/>
          </w:rPr>
          <w:t>частью 1 статьи 34</w:t>
        </w:r>
      </w:hyperlink>
      <w:r w:rsidRPr="005D31BB">
        <w:rPr>
          <w:rFonts w:eastAsia="Calibri"/>
          <w:sz w:val="24"/>
          <w:szCs w:val="24"/>
          <w:lang w:eastAsia="en-US"/>
        </w:rPr>
        <w:t>Федерального закона от 29 декабря 2012 г. N 273-ФЗ "Об образовании в Российской Федерации". Обучающийся также вправе:</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2.3.1.</w:t>
      </w:r>
      <w:r w:rsidRPr="005D31BB">
        <w:rPr>
          <w:rFonts w:eastAsia="Calibri"/>
          <w:sz w:val="24"/>
          <w:szCs w:val="24"/>
          <w:lang w:eastAsia="en-US"/>
        </w:rPr>
        <w:tab/>
        <w:t xml:space="preserve">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5D31BB">
          <w:rPr>
            <w:rFonts w:eastAsia="Calibri"/>
            <w:sz w:val="24"/>
            <w:szCs w:val="24"/>
            <w:lang w:eastAsia="en-US"/>
          </w:rPr>
          <w:t>разделом I</w:t>
        </w:r>
      </w:hyperlink>
      <w:r w:rsidRPr="005D31BB">
        <w:rPr>
          <w:rFonts w:eastAsia="Calibri"/>
          <w:sz w:val="24"/>
          <w:szCs w:val="24"/>
          <w:lang w:eastAsia="en-US"/>
        </w:rPr>
        <w:t xml:space="preserve"> настоящего Договора;</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2.3.2.</w:t>
      </w:r>
      <w:r w:rsidRPr="005D31BB">
        <w:rPr>
          <w:rFonts w:eastAsia="Calibri"/>
          <w:sz w:val="24"/>
          <w:szCs w:val="24"/>
          <w:lang w:eastAsia="en-US"/>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2.3.3.</w:t>
      </w:r>
      <w:r w:rsidRPr="005D31BB">
        <w:rPr>
          <w:rFonts w:eastAsia="Calibri"/>
          <w:sz w:val="24"/>
          <w:szCs w:val="24"/>
          <w:lang w:eastAsia="en-US"/>
        </w:rPr>
        <w:tab/>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2.3.4.</w:t>
      </w:r>
      <w:r w:rsidRPr="005D31BB">
        <w:rPr>
          <w:rFonts w:eastAsia="Calibri"/>
          <w:sz w:val="24"/>
          <w:szCs w:val="24"/>
          <w:lang w:eastAsia="en-US"/>
        </w:rPr>
        <w:tab/>
        <w:t>Получать полную и достоверную информацию об оценке своих знаний, умений, навыков и компетенций, а также о критериях этой оценки.</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2.4. Исполнитель обязан:</w:t>
      </w:r>
    </w:p>
    <w:p w:rsidR="00634DDD" w:rsidRPr="005D31BB" w:rsidRDefault="00634DDD" w:rsidP="00634DDD">
      <w:pPr>
        <w:widowControl w:val="0"/>
        <w:autoSpaceDE w:val="0"/>
        <w:autoSpaceDN w:val="0"/>
        <w:adjustRightInd w:val="0"/>
        <w:jc w:val="both"/>
        <w:rPr>
          <w:sz w:val="24"/>
          <w:szCs w:val="24"/>
          <w:u w:val="single"/>
        </w:rPr>
      </w:pPr>
      <w:r w:rsidRPr="005D31BB">
        <w:rPr>
          <w:sz w:val="24"/>
          <w:szCs w:val="24"/>
        </w:rPr>
        <w:t>2.4.1.</w:t>
      </w:r>
      <w:r w:rsidRPr="005D31BB">
        <w:rPr>
          <w:sz w:val="24"/>
          <w:szCs w:val="24"/>
        </w:rPr>
        <w:tab/>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r w:rsidRPr="005D31BB">
        <w:rPr>
          <w:sz w:val="24"/>
          <w:szCs w:val="24"/>
          <w:u w:val="single"/>
        </w:rPr>
        <w:t>в качестве студента;</w:t>
      </w:r>
    </w:p>
    <w:p w:rsidR="00634DDD" w:rsidRPr="005D31BB" w:rsidRDefault="00634DDD" w:rsidP="00634DDD">
      <w:pPr>
        <w:widowControl w:val="0"/>
        <w:autoSpaceDE w:val="0"/>
        <w:autoSpaceDN w:val="0"/>
        <w:adjustRightInd w:val="0"/>
        <w:jc w:val="both"/>
        <w:rPr>
          <w:sz w:val="24"/>
          <w:szCs w:val="24"/>
        </w:rPr>
      </w:pPr>
      <w:r w:rsidRPr="005D31BB">
        <w:rPr>
          <w:sz w:val="24"/>
          <w:szCs w:val="24"/>
          <w:vertAlign w:val="superscript"/>
        </w:rPr>
        <w:t xml:space="preserve">                                                                                          (категория Обучающегося)</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2.4.2.</w:t>
      </w:r>
      <w:r w:rsidRPr="005D31BB">
        <w:rPr>
          <w:rFonts w:eastAsia="Calibri"/>
          <w:sz w:val="24"/>
          <w:szCs w:val="24"/>
          <w:lang w:eastAsia="en-US"/>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5D31BB">
          <w:rPr>
            <w:rFonts w:eastAsia="Calibri"/>
            <w:sz w:val="24"/>
            <w:szCs w:val="24"/>
            <w:lang w:eastAsia="en-US"/>
          </w:rPr>
          <w:t>Законом</w:t>
        </w:r>
      </w:hyperlink>
      <w:r w:rsidRPr="005D31BB">
        <w:rPr>
          <w:rFonts w:eastAsia="Calibri"/>
          <w:sz w:val="24"/>
          <w:szCs w:val="24"/>
          <w:lang w:eastAsia="en-US"/>
        </w:rPr>
        <w:t xml:space="preserve"> Российской Федерации от 7 февраля 1992 г. N 2300-1 "О защите прав потребителей" и Федеральным </w:t>
      </w:r>
      <w:hyperlink r:id="rId7" w:history="1">
        <w:r w:rsidRPr="005D31BB">
          <w:rPr>
            <w:rFonts w:eastAsia="Calibri"/>
            <w:sz w:val="24"/>
            <w:szCs w:val="24"/>
            <w:lang w:eastAsia="en-US"/>
          </w:rPr>
          <w:t>законом</w:t>
        </w:r>
      </w:hyperlink>
      <w:r w:rsidRPr="005D31BB">
        <w:rPr>
          <w:rFonts w:eastAsia="Calibri"/>
          <w:sz w:val="24"/>
          <w:szCs w:val="24"/>
          <w:lang w:eastAsia="en-US"/>
        </w:rPr>
        <w:t xml:space="preserve"> от 29 декабря 2012 г. N 273-ФЗ "Об образовании в Российской Федерации";</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2.4.3.</w:t>
      </w:r>
      <w:r w:rsidRPr="005D31BB">
        <w:rPr>
          <w:rFonts w:eastAsia="Calibri"/>
          <w:sz w:val="24"/>
          <w:szCs w:val="24"/>
          <w:lang w:eastAsia="en-US"/>
        </w:rPr>
        <w:tab/>
        <w:t xml:space="preserve">Организовать и обеспечить надлежащее предоставление образовательных услуг, предусмотренных </w:t>
      </w:r>
      <w:hyperlink w:anchor="Par67" w:history="1">
        <w:r w:rsidRPr="005D31BB">
          <w:rPr>
            <w:rFonts w:eastAsia="Calibri"/>
            <w:sz w:val="24"/>
            <w:szCs w:val="24"/>
            <w:lang w:eastAsia="en-US"/>
          </w:rPr>
          <w:t>разделом I</w:t>
        </w:r>
      </w:hyperlink>
      <w:r w:rsidRPr="005D31BB">
        <w:rPr>
          <w:rFonts w:eastAsia="Calibri"/>
          <w:sz w:val="24"/>
          <w:szCs w:val="24"/>
          <w:lang w:eastAsia="en-US"/>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2.4.4.</w:t>
      </w:r>
      <w:r w:rsidRPr="005D31BB">
        <w:rPr>
          <w:rFonts w:eastAsia="Calibri"/>
          <w:sz w:val="24"/>
          <w:szCs w:val="24"/>
          <w:lang w:eastAsia="en-US"/>
        </w:rPr>
        <w:tab/>
        <w:t>Обеспечить Обучающемуся предусмотренные выбранной образовательной программой условия ее освоения;</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2.4.5.</w:t>
      </w:r>
      <w:r w:rsidRPr="005D31BB">
        <w:rPr>
          <w:rFonts w:eastAsia="Calibri"/>
          <w:sz w:val="24"/>
          <w:szCs w:val="24"/>
          <w:lang w:eastAsia="en-US"/>
        </w:rPr>
        <w:tab/>
        <w:t>Сохранить место за Заказчиком в случае пропуска занятий по уважительным причинам (с учетом оплаты услуг, предусмотренных разделом I настоящего договора).</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2.4.5.</w:t>
      </w:r>
      <w:r w:rsidRPr="005D31BB">
        <w:rPr>
          <w:rFonts w:eastAsia="Calibri"/>
          <w:sz w:val="24"/>
          <w:szCs w:val="24"/>
          <w:lang w:eastAsia="en-US"/>
        </w:rPr>
        <w:tab/>
        <w:t>Принимать от Заказчика плату за образовательные услуги;</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2.4.6.</w:t>
      </w:r>
      <w:r w:rsidRPr="005D31BB">
        <w:rPr>
          <w:rFonts w:eastAsia="Calibri"/>
          <w:sz w:val="24"/>
          <w:szCs w:val="24"/>
          <w:lang w:eastAsia="en-US"/>
        </w:rPr>
        <w:tab/>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2.4.7.</w:t>
      </w:r>
      <w:r w:rsidRPr="005D31BB">
        <w:rPr>
          <w:rFonts w:eastAsia="Calibri"/>
          <w:sz w:val="24"/>
          <w:szCs w:val="24"/>
          <w:lang w:eastAsia="en-US"/>
        </w:rPr>
        <w:tab/>
        <w:t>Осуществлять обработку и обеспечивать защиту персональных данных Заказчика в соответствии с законодательством РФ.</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2.5.</w:t>
      </w:r>
      <w:r w:rsidRPr="005D31BB">
        <w:rPr>
          <w:rFonts w:eastAsia="Calibri"/>
          <w:sz w:val="24"/>
          <w:szCs w:val="24"/>
          <w:lang w:eastAsia="en-US"/>
        </w:rPr>
        <w:tab/>
        <w:t>Заказчик обязан:</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2.5.1.</w:t>
      </w:r>
      <w:r w:rsidRPr="005D31BB">
        <w:rPr>
          <w:rFonts w:eastAsia="Calibri"/>
          <w:sz w:val="24"/>
          <w:szCs w:val="24"/>
          <w:lang w:eastAsia="en-US"/>
        </w:rPr>
        <w:tab/>
        <w:t xml:space="preserve">Заказчик обязан своевременно вносить плату за предоставляемые образовательные услуги, указанные в </w:t>
      </w:r>
      <w:hyperlink w:anchor="Par67" w:history="1">
        <w:r w:rsidRPr="005D31BB">
          <w:rPr>
            <w:rFonts w:eastAsia="Calibri"/>
            <w:sz w:val="24"/>
            <w:szCs w:val="24"/>
            <w:lang w:eastAsia="en-US"/>
          </w:rPr>
          <w:t>разделе I</w:t>
        </w:r>
      </w:hyperlink>
      <w:r w:rsidRPr="005D31BB">
        <w:rPr>
          <w:rFonts w:eastAsia="Calibri"/>
          <w:sz w:val="24"/>
          <w:szCs w:val="24"/>
          <w:lang w:eastAsia="en-US"/>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2.5.2.</w:t>
      </w:r>
      <w:r w:rsidRPr="005D31BB">
        <w:rPr>
          <w:rFonts w:eastAsia="Calibri"/>
          <w:sz w:val="24"/>
          <w:szCs w:val="24"/>
          <w:lang w:eastAsia="en-US"/>
        </w:rPr>
        <w:tab/>
        <w:t>При поступлении в образовательное учреждение и в процессе обучения своевременно предоставлять все необходимые документы.</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2.5.3.</w:t>
      </w:r>
      <w:r w:rsidRPr="005D31BB">
        <w:rPr>
          <w:rFonts w:eastAsia="Calibri"/>
          <w:sz w:val="24"/>
          <w:szCs w:val="24"/>
          <w:lang w:eastAsia="en-US"/>
        </w:rPr>
        <w:tab/>
        <w:t xml:space="preserve">Заказчик обязан добросовестно осваивать основную профессиональную образовательную программу, выполнять индивидуальный учебный план, посещать все виды учебных занятий, предусмотренных учебным планом и (или) индивидуальным учебным планом, а также расписаниями занятий, осуществлять самостоятельную подготовку к занятиям, выполнять в установленные сроки все виды заданий, </w:t>
      </w:r>
      <w:r w:rsidRPr="005D31BB">
        <w:rPr>
          <w:rFonts w:eastAsia="Calibri"/>
          <w:sz w:val="24"/>
          <w:szCs w:val="24"/>
          <w:lang w:eastAsia="en-US"/>
        </w:rPr>
        <w:lastRenderedPageBreak/>
        <w:t>предусмотренных основной профессиональной образовательной программой, учебным планом и (или) индивидуальным учебным планом и расписаниями занятий, ликвидировать академическую задолженность в установленные Исполнителем сроки (при ее наличии), выполнять требования устава образовательной организации, Правил внутреннего распорядка для обучающихся, положения иных локальных нормативных актов Колледжа, приказы и распоряжения администрации Колледжа по вопросам организации и осуществления образовательной деятельности, а также исполнять иные обязанности, установленные законодательством Российской Федерации в сфере образования и настоящим договором.</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2.5.4.</w:t>
      </w:r>
      <w:r w:rsidRPr="005D31BB">
        <w:rPr>
          <w:rFonts w:eastAsia="Calibri"/>
          <w:sz w:val="24"/>
          <w:szCs w:val="24"/>
          <w:lang w:eastAsia="en-US"/>
        </w:rPr>
        <w:tab/>
        <w:t>Извещать своевременно Исполнителя об уважительных причинах отсутствия на занятиях.</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2.5.5.</w:t>
      </w:r>
      <w:r w:rsidRPr="005D31BB">
        <w:rPr>
          <w:rFonts w:eastAsia="Calibri"/>
          <w:sz w:val="24"/>
          <w:szCs w:val="24"/>
          <w:lang w:eastAsia="en-US"/>
        </w:rPr>
        <w:tab/>
        <w:t>Проявлять уважение к 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2.5.6.</w:t>
      </w:r>
      <w:r w:rsidRPr="005D31BB">
        <w:rPr>
          <w:rFonts w:eastAsia="Calibri"/>
          <w:sz w:val="24"/>
          <w:szCs w:val="24"/>
          <w:lang w:eastAsia="en-US"/>
        </w:rPr>
        <w:tab/>
        <w:t>Бережно относиться к имуществу Исполнителя, соблюдать правила его хранения, обращения и эксплуатации. В случае причинения материального ущерба, возмещать его в полном объеме в соответствии с законодательством РФ.</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2.5.7.</w:t>
      </w:r>
      <w:r w:rsidRPr="005D31BB">
        <w:rPr>
          <w:rFonts w:eastAsia="Calibri"/>
          <w:sz w:val="24"/>
          <w:szCs w:val="24"/>
          <w:lang w:eastAsia="en-US"/>
        </w:rPr>
        <w:tab/>
        <w:t xml:space="preserve">Своевременно информировать Исполнителя об изменениях фамилии, имени, отчества, места регистрации и адреса места жительства.       </w:t>
      </w:r>
    </w:p>
    <w:p w:rsidR="00634DDD" w:rsidRDefault="00634DDD" w:rsidP="00634DDD">
      <w:pPr>
        <w:widowControl w:val="0"/>
        <w:autoSpaceDE w:val="0"/>
        <w:autoSpaceDN w:val="0"/>
        <w:adjustRightInd w:val="0"/>
        <w:jc w:val="center"/>
        <w:outlineLvl w:val="1"/>
        <w:rPr>
          <w:rFonts w:eastAsia="Calibri"/>
          <w:sz w:val="24"/>
          <w:szCs w:val="24"/>
          <w:lang w:eastAsia="en-US"/>
        </w:rPr>
      </w:pPr>
    </w:p>
    <w:p w:rsidR="00634DDD" w:rsidRPr="005D31BB" w:rsidRDefault="00634DDD" w:rsidP="00634DDD">
      <w:pPr>
        <w:widowControl w:val="0"/>
        <w:autoSpaceDE w:val="0"/>
        <w:autoSpaceDN w:val="0"/>
        <w:adjustRightInd w:val="0"/>
        <w:jc w:val="center"/>
        <w:outlineLvl w:val="1"/>
        <w:rPr>
          <w:rFonts w:ascii="Calibri" w:eastAsia="Calibri" w:hAnsi="Calibri" w:cs="Calibri"/>
          <w:sz w:val="22"/>
          <w:szCs w:val="22"/>
          <w:lang w:eastAsia="en-US"/>
        </w:rPr>
      </w:pPr>
      <w:r w:rsidRPr="005D31BB">
        <w:rPr>
          <w:rFonts w:eastAsia="Calibri"/>
          <w:sz w:val="24"/>
          <w:szCs w:val="24"/>
          <w:lang w:eastAsia="en-US"/>
        </w:rPr>
        <w:t>III. Стоимость образовательных услуг, сроки и порядок</w:t>
      </w:r>
      <w:r>
        <w:rPr>
          <w:rFonts w:eastAsia="Calibri"/>
          <w:sz w:val="24"/>
          <w:szCs w:val="24"/>
          <w:lang w:eastAsia="en-US"/>
        </w:rPr>
        <w:t xml:space="preserve"> </w:t>
      </w:r>
      <w:r w:rsidRPr="005D31BB">
        <w:rPr>
          <w:rFonts w:eastAsia="Calibri"/>
          <w:sz w:val="24"/>
          <w:szCs w:val="24"/>
          <w:lang w:eastAsia="en-US"/>
        </w:rPr>
        <w:t>их оплаты</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3.1.</w:t>
      </w:r>
      <w:r w:rsidRPr="005D31BB">
        <w:rPr>
          <w:rFonts w:eastAsia="Calibri"/>
          <w:sz w:val="24"/>
          <w:szCs w:val="24"/>
          <w:lang w:eastAsia="en-US"/>
        </w:rPr>
        <w:tab/>
        <w:t>Стоимость платных образовательных услуг за первый год обучения Обучающегося составляет _____________ (___________________________________) рублей 00 копеек.</w:t>
      </w:r>
    </w:p>
    <w:p w:rsidR="00634DDD" w:rsidRPr="005D31BB" w:rsidRDefault="00634DDD" w:rsidP="00634DDD">
      <w:pPr>
        <w:widowControl w:val="0"/>
        <w:autoSpaceDE w:val="0"/>
        <w:autoSpaceDN w:val="0"/>
        <w:adjustRightInd w:val="0"/>
        <w:ind w:firstLine="540"/>
        <w:jc w:val="both"/>
        <w:rPr>
          <w:rFonts w:eastAsia="Calibri"/>
          <w:sz w:val="24"/>
          <w:szCs w:val="24"/>
          <w:lang w:eastAsia="en-US"/>
        </w:rPr>
      </w:pPr>
      <w:r w:rsidRPr="005D31BB">
        <w:rPr>
          <w:rFonts w:eastAsia="Calibri"/>
          <w:sz w:val="24"/>
          <w:szCs w:val="24"/>
          <w:lang w:eastAsia="en-US"/>
        </w:rPr>
        <w:t>Полная стоимость платных образовательных услуг рассчитана исходя из стоимости платных образовательных услуг за первый год обучения Обучающегося в Колледже и срока освоения Обучающимся ОПОП, установленного настоящим договором, и составляет на дату заключения договора _____________________ (</w:t>
      </w:r>
      <w:r w:rsidRPr="005D31BB">
        <w:rPr>
          <w:rFonts w:eastAsia="Calibri"/>
          <w:sz w:val="24"/>
          <w:szCs w:val="24"/>
          <w:u w:val="single"/>
          <w:lang w:eastAsia="en-US"/>
        </w:rPr>
        <w:t>______________________________</w:t>
      </w:r>
      <w:r w:rsidRPr="005D31BB">
        <w:rPr>
          <w:rFonts w:eastAsia="Calibri"/>
          <w:sz w:val="24"/>
          <w:szCs w:val="24"/>
          <w:lang w:eastAsia="en-US"/>
        </w:rPr>
        <w:t>) рублей 00 копеек.</w:t>
      </w:r>
    </w:p>
    <w:p w:rsidR="00634DDD" w:rsidRDefault="00634DDD" w:rsidP="00634DDD">
      <w:pPr>
        <w:spacing w:line="276" w:lineRule="auto"/>
        <w:ind w:firstLine="540"/>
        <w:jc w:val="both"/>
        <w:rPr>
          <w:rFonts w:eastAsia="Calibri"/>
          <w:sz w:val="24"/>
          <w:szCs w:val="24"/>
          <w:lang w:eastAsia="en-US"/>
        </w:rPr>
      </w:pPr>
      <w:r w:rsidRPr="009A6281">
        <w:rPr>
          <w:rFonts w:eastAsia="Calibri"/>
          <w:sz w:val="24"/>
          <w:szCs w:val="24"/>
          <w:lang w:eastAsia="en-US"/>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платных образовательных услуг производится приказом </w:t>
      </w:r>
      <w:r>
        <w:rPr>
          <w:rFonts w:eastAsia="Calibri"/>
          <w:sz w:val="24"/>
          <w:szCs w:val="24"/>
          <w:lang w:eastAsia="en-US"/>
        </w:rPr>
        <w:t>Колледжа.</w:t>
      </w:r>
    </w:p>
    <w:p w:rsidR="00634DDD" w:rsidRPr="005D31BB" w:rsidRDefault="00634DDD" w:rsidP="00634DDD">
      <w:pPr>
        <w:spacing w:line="276" w:lineRule="auto"/>
        <w:jc w:val="both"/>
        <w:rPr>
          <w:rFonts w:eastAsia="Calibri"/>
          <w:sz w:val="24"/>
          <w:szCs w:val="24"/>
          <w:lang w:eastAsia="en-US"/>
        </w:rPr>
      </w:pPr>
      <w:r w:rsidRPr="005D31BB">
        <w:rPr>
          <w:rFonts w:eastAsia="Calibri"/>
          <w:sz w:val="24"/>
          <w:szCs w:val="24"/>
          <w:lang w:eastAsia="en-US"/>
        </w:rPr>
        <w:t>3.2.</w:t>
      </w:r>
      <w:r w:rsidRPr="005D31BB">
        <w:rPr>
          <w:rFonts w:eastAsia="Calibri"/>
          <w:sz w:val="24"/>
          <w:szCs w:val="24"/>
          <w:lang w:eastAsia="en-US"/>
        </w:rPr>
        <w:tab/>
        <w:t>Заказчик производит оплату стоимости платных образовательных услуг в безналичном порядке, путем перечисления денежных средств на расчетный счёт Исполнителя по приносящей доход деятельности.</w:t>
      </w:r>
    </w:p>
    <w:p w:rsidR="00634DDD" w:rsidRPr="005D31BB" w:rsidRDefault="00634DDD" w:rsidP="00634DDD">
      <w:pPr>
        <w:jc w:val="both"/>
        <w:rPr>
          <w:rFonts w:eastAsia="Calibri"/>
          <w:b/>
          <w:sz w:val="24"/>
          <w:szCs w:val="24"/>
          <w:lang w:eastAsia="en-US"/>
        </w:rPr>
      </w:pPr>
      <w:r w:rsidRPr="005D31BB">
        <w:rPr>
          <w:rFonts w:eastAsia="Calibri"/>
          <w:b/>
          <w:sz w:val="24"/>
          <w:szCs w:val="24"/>
          <w:lang w:eastAsia="en-US"/>
        </w:rPr>
        <w:t>3.3.</w:t>
      </w:r>
      <w:r w:rsidRPr="005D31BB">
        <w:rPr>
          <w:rFonts w:eastAsia="Calibri"/>
          <w:b/>
          <w:sz w:val="24"/>
          <w:szCs w:val="24"/>
          <w:lang w:eastAsia="en-US"/>
        </w:rPr>
        <w:tab/>
        <w:t xml:space="preserve">Оплата за первый год обучения производится в момент заключения Договора в размере не менее 50% от стоимости обучения за год, оставшиеся 50% - до 01 февраля текущего года. В последующие годы обучения Заказчик производит оплату до 1 февраля и до 1 сентября текущего года в  размере не менее 50% от стоимости обучения за учебный год. </w:t>
      </w:r>
    </w:p>
    <w:p w:rsidR="00634DDD" w:rsidRPr="005D31BB" w:rsidRDefault="00634DDD" w:rsidP="00634DDD">
      <w:pPr>
        <w:widowControl w:val="0"/>
        <w:autoSpaceDE w:val="0"/>
        <w:autoSpaceDN w:val="0"/>
        <w:adjustRightInd w:val="0"/>
        <w:jc w:val="both"/>
        <w:rPr>
          <w:sz w:val="24"/>
          <w:szCs w:val="24"/>
        </w:rPr>
      </w:pPr>
      <w:r w:rsidRPr="005D31BB">
        <w:rPr>
          <w:sz w:val="24"/>
          <w:szCs w:val="24"/>
        </w:rPr>
        <w:t>3.4. Заказчик вправе внести оплату стоимости образовательных услуг за весь период обучения по цене, действующей на момент заключения договора.</w:t>
      </w:r>
    </w:p>
    <w:p w:rsidR="00634DDD" w:rsidRPr="005D31BB" w:rsidRDefault="00634DDD" w:rsidP="00634DDD">
      <w:pPr>
        <w:widowControl w:val="0"/>
        <w:autoSpaceDE w:val="0"/>
        <w:autoSpaceDN w:val="0"/>
        <w:adjustRightInd w:val="0"/>
        <w:jc w:val="both"/>
        <w:rPr>
          <w:sz w:val="24"/>
          <w:szCs w:val="24"/>
        </w:rPr>
      </w:pPr>
      <w:r w:rsidRPr="005D31BB">
        <w:rPr>
          <w:sz w:val="24"/>
          <w:szCs w:val="24"/>
        </w:rPr>
        <w:t>3.5.</w:t>
      </w:r>
      <w:r w:rsidRPr="005D31BB">
        <w:rPr>
          <w:sz w:val="24"/>
          <w:szCs w:val="24"/>
        </w:rPr>
        <w:tab/>
        <w:t>В стоимость образовательных услуг по настоящему Договору не входит оплата дополнительных курсов, консультаций и дополнительных образовательных услуг, не предусмотренных настоящим Договором.</w:t>
      </w:r>
    </w:p>
    <w:p w:rsidR="00634DDD" w:rsidRPr="005D31BB" w:rsidRDefault="00634DDD" w:rsidP="00634DDD">
      <w:pPr>
        <w:widowControl w:val="0"/>
        <w:autoSpaceDE w:val="0"/>
        <w:autoSpaceDN w:val="0"/>
        <w:adjustRightInd w:val="0"/>
        <w:spacing w:line="276" w:lineRule="auto"/>
        <w:jc w:val="both"/>
        <w:rPr>
          <w:sz w:val="24"/>
          <w:szCs w:val="24"/>
        </w:rPr>
      </w:pPr>
      <w:r w:rsidRPr="005D31BB">
        <w:rPr>
          <w:sz w:val="24"/>
          <w:szCs w:val="24"/>
        </w:rPr>
        <w:t>3.6.</w:t>
      </w:r>
      <w:r w:rsidRPr="005D31BB">
        <w:rPr>
          <w:sz w:val="24"/>
          <w:szCs w:val="24"/>
        </w:rPr>
        <w:tab/>
        <w:t>Обязанности по оплате образовательных услуг за каждый учебный год (семестр) считаются исполненными с момента поступления денежных средств на счет Исполнителя.</w:t>
      </w:r>
    </w:p>
    <w:p w:rsidR="00634DDD" w:rsidRPr="005D31BB" w:rsidRDefault="00634DDD" w:rsidP="00634DDD">
      <w:pPr>
        <w:widowControl w:val="0"/>
        <w:autoSpaceDE w:val="0"/>
        <w:autoSpaceDN w:val="0"/>
        <w:adjustRightInd w:val="0"/>
        <w:spacing w:line="276" w:lineRule="auto"/>
        <w:jc w:val="both"/>
        <w:rPr>
          <w:b/>
          <w:sz w:val="24"/>
          <w:szCs w:val="24"/>
        </w:rPr>
      </w:pPr>
      <w:r w:rsidRPr="005D31BB">
        <w:rPr>
          <w:b/>
          <w:sz w:val="24"/>
          <w:szCs w:val="24"/>
        </w:rPr>
        <w:t>3.7.</w:t>
      </w:r>
      <w:r w:rsidRPr="005D31BB">
        <w:rPr>
          <w:b/>
          <w:sz w:val="24"/>
          <w:szCs w:val="24"/>
        </w:rPr>
        <w:tab/>
        <w:t xml:space="preserve">В случае нарушения Заказчиком сроков оплаты Исполнитель начисляет, а Заказчик выплачивает пени в размере 0,1 % за каждый день просрочки платежа. </w:t>
      </w:r>
      <w:r w:rsidRPr="005D31BB">
        <w:rPr>
          <w:b/>
          <w:sz w:val="24"/>
          <w:szCs w:val="24"/>
        </w:rPr>
        <w:lastRenderedPageBreak/>
        <w:t>Уплата пени не освобождает Заказчика от выполнения договорных обязательств.</w:t>
      </w:r>
    </w:p>
    <w:p w:rsidR="00634DDD" w:rsidRPr="005D31BB" w:rsidRDefault="00634DDD" w:rsidP="00634DDD">
      <w:pPr>
        <w:widowControl w:val="0"/>
        <w:autoSpaceDE w:val="0"/>
        <w:autoSpaceDN w:val="0"/>
        <w:adjustRightInd w:val="0"/>
        <w:jc w:val="both"/>
        <w:rPr>
          <w:sz w:val="24"/>
          <w:szCs w:val="24"/>
        </w:rPr>
      </w:pPr>
      <w:r w:rsidRPr="005D31BB">
        <w:rPr>
          <w:sz w:val="24"/>
          <w:szCs w:val="24"/>
        </w:rPr>
        <w:t>3.8.</w:t>
      </w:r>
      <w:r w:rsidRPr="005D31BB">
        <w:rPr>
          <w:sz w:val="24"/>
          <w:szCs w:val="24"/>
        </w:rPr>
        <w:tab/>
        <w:t>При не поступлении на счет Исполнителя очередного взноса после окончания срока его оплаты Исполнитель вправе приостановить оказание услуг по настоящему договору до момента получения задержанного взноса. В случае задержки оплаты очередного взноса более чем на 15 дней с даты окончания срока его оплаты Исполнитель имеет право в одностороннем порядке отказаться от исполнения договора, что влечет прекращение настоящего договора и автоматическое отчисление Заказчика.</w:t>
      </w:r>
    </w:p>
    <w:p w:rsidR="00634DDD" w:rsidRPr="005D31BB" w:rsidRDefault="00634DDD" w:rsidP="00634DDD">
      <w:pPr>
        <w:widowControl w:val="0"/>
        <w:autoSpaceDE w:val="0"/>
        <w:autoSpaceDN w:val="0"/>
        <w:adjustRightInd w:val="0"/>
        <w:jc w:val="both"/>
        <w:rPr>
          <w:sz w:val="24"/>
          <w:szCs w:val="24"/>
        </w:rPr>
      </w:pPr>
      <w:r w:rsidRPr="005D31BB">
        <w:rPr>
          <w:sz w:val="24"/>
          <w:szCs w:val="24"/>
        </w:rPr>
        <w:t>3.9.</w:t>
      </w:r>
      <w:r w:rsidRPr="005D31BB">
        <w:rPr>
          <w:sz w:val="24"/>
          <w:szCs w:val="24"/>
        </w:rPr>
        <w:tab/>
        <w:t>В случае восстановления, перевода из другого образовательного учреждения и приема на второй и последующий курсы стоимость образовательных услуг определяется согласно п. 3.1 настоящего договора и индивидуального графика обучения.</w:t>
      </w:r>
    </w:p>
    <w:p w:rsidR="00634DDD" w:rsidRPr="005D31BB" w:rsidRDefault="00634DDD" w:rsidP="00634DDD">
      <w:pPr>
        <w:widowControl w:val="0"/>
        <w:autoSpaceDE w:val="0"/>
        <w:autoSpaceDN w:val="0"/>
        <w:adjustRightInd w:val="0"/>
        <w:jc w:val="both"/>
        <w:rPr>
          <w:rFonts w:ascii="Calibri" w:hAnsi="Calibri" w:cs="Calibri"/>
        </w:rPr>
      </w:pPr>
      <w:r w:rsidRPr="005D31BB">
        <w:rPr>
          <w:sz w:val="24"/>
          <w:szCs w:val="24"/>
        </w:rPr>
        <w:t>3.10.</w:t>
      </w:r>
      <w:r w:rsidRPr="005D31BB">
        <w:rPr>
          <w:sz w:val="24"/>
          <w:szCs w:val="24"/>
        </w:rPr>
        <w:tab/>
        <w:t>В случае предоставления Обучающемуся академического отпуска, возврат денежных средств не производится. После окончания академического отпуска производится зачет остатка средств, уплаченных Обучающимся, в счет оплаты стоимости образовательных услуг.</w:t>
      </w:r>
    </w:p>
    <w:p w:rsidR="00634DDD" w:rsidRDefault="00634DDD" w:rsidP="00634DDD">
      <w:pPr>
        <w:widowControl w:val="0"/>
        <w:autoSpaceDE w:val="0"/>
        <w:autoSpaceDN w:val="0"/>
        <w:adjustRightInd w:val="0"/>
        <w:jc w:val="center"/>
        <w:outlineLvl w:val="1"/>
        <w:rPr>
          <w:rFonts w:eastAsia="Calibri"/>
          <w:sz w:val="24"/>
          <w:szCs w:val="24"/>
          <w:lang w:eastAsia="en-US"/>
        </w:rPr>
      </w:pPr>
    </w:p>
    <w:p w:rsidR="00634DDD" w:rsidRPr="005D31BB" w:rsidRDefault="00634DDD" w:rsidP="00634DDD">
      <w:pPr>
        <w:widowControl w:val="0"/>
        <w:autoSpaceDE w:val="0"/>
        <w:autoSpaceDN w:val="0"/>
        <w:adjustRightInd w:val="0"/>
        <w:jc w:val="center"/>
        <w:outlineLvl w:val="1"/>
        <w:rPr>
          <w:rFonts w:eastAsia="Calibri"/>
          <w:sz w:val="24"/>
          <w:szCs w:val="24"/>
          <w:lang w:eastAsia="en-US"/>
        </w:rPr>
      </w:pPr>
      <w:r w:rsidRPr="005D31BB">
        <w:rPr>
          <w:rFonts w:eastAsia="Calibri"/>
          <w:sz w:val="24"/>
          <w:szCs w:val="24"/>
          <w:lang w:eastAsia="en-US"/>
        </w:rPr>
        <w:t>IV. Порядок изменения и расторжения Договора</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4.1.</w:t>
      </w:r>
      <w:r w:rsidRPr="005D31BB">
        <w:rPr>
          <w:rFonts w:eastAsia="Calibri"/>
          <w:sz w:val="24"/>
          <w:szCs w:val="24"/>
          <w:lang w:eastAsia="en-US"/>
        </w:rPr>
        <w:tab/>
        <w:t>Изменения и дополнения к настоящему договору, за исключением изменений, предусмотренных п. 3.1, оформляются в виде дополнительных соглашений и становятся неотъемлемой частью настоящего договора с даты их подписания представителями сторон.</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4.2.</w:t>
      </w:r>
      <w:r w:rsidRPr="005D31BB">
        <w:rPr>
          <w:rFonts w:eastAsia="Calibri"/>
          <w:sz w:val="24"/>
          <w:szCs w:val="24"/>
          <w:lang w:eastAsia="en-US"/>
        </w:rPr>
        <w:tab/>
        <w:t>Настоящий Договор может быть расторгнут по соглашению Сторон.</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4.3.</w:t>
      </w:r>
      <w:r w:rsidRPr="005D31BB">
        <w:rPr>
          <w:rFonts w:eastAsia="Calibri"/>
          <w:sz w:val="24"/>
          <w:szCs w:val="24"/>
          <w:lang w:eastAsia="en-US"/>
        </w:rPr>
        <w:tab/>
        <w:t xml:space="preserve">Настоящий Договор может быть расторгнут по инициативе Исполнителя в одностороннем порядке в случаях, предусмотренных </w:t>
      </w:r>
      <w:hyperlink r:id="rId8" w:history="1">
        <w:r w:rsidRPr="005D31BB">
          <w:rPr>
            <w:rFonts w:eastAsia="Calibri"/>
            <w:sz w:val="24"/>
            <w:szCs w:val="24"/>
            <w:lang w:eastAsia="en-US"/>
          </w:rPr>
          <w:t>пунктом 2</w:t>
        </w:r>
      </w:hyperlink>
      <w:r w:rsidRPr="005D31BB">
        <w:rPr>
          <w:rFonts w:eastAsia="Calibri"/>
          <w:sz w:val="24"/>
          <w:szCs w:val="24"/>
          <w:lang w:eastAsia="en-US"/>
        </w:rPr>
        <w:t xml:space="preserve">2 Правил оказания платных образовательных услуг, утвержденных постановлением Правительства Российской Федерации от 15 сентября 2020 г. N 1441 </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4.4.</w:t>
      </w:r>
      <w:r w:rsidRPr="005D31BB">
        <w:rPr>
          <w:rFonts w:eastAsia="Calibri"/>
          <w:sz w:val="24"/>
          <w:szCs w:val="24"/>
          <w:lang w:eastAsia="en-US"/>
        </w:rPr>
        <w:tab/>
        <w:t>Действие настоящего Договора прекращается досрочно:</w:t>
      </w:r>
    </w:p>
    <w:p w:rsidR="00634DDD" w:rsidRPr="005D31BB" w:rsidRDefault="00634DDD" w:rsidP="00634DDD">
      <w:pPr>
        <w:widowControl w:val="0"/>
        <w:autoSpaceDE w:val="0"/>
        <w:autoSpaceDN w:val="0"/>
        <w:adjustRightInd w:val="0"/>
        <w:ind w:firstLine="540"/>
        <w:jc w:val="both"/>
        <w:rPr>
          <w:rFonts w:eastAsia="Calibri"/>
          <w:sz w:val="24"/>
          <w:szCs w:val="24"/>
          <w:lang w:eastAsia="en-US"/>
        </w:rPr>
      </w:pPr>
      <w:r w:rsidRPr="005D31BB">
        <w:rPr>
          <w:rFonts w:eastAsia="Calibri"/>
          <w:sz w:val="24"/>
          <w:szCs w:val="24"/>
          <w:lang w:eastAsia="en-US"/>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34DDD" w:rsidRPr="005D31BB" w:rsidRDefault="00634DDD" w:rsidP="00634DDD">
      <w:pPr>
        <w:widowControl w:val="0"/>
        <w:autoSpaceDE w:val="0"/>
        <w:autoSpaceDN w:val="0"/>
        <w:adjustRightInd w:val="0"/>
        <w:ind w:firstLine="540"/>
        <w:jc w:val="both"/>
        <w:rPr>
          <w:rFonts w:eastAsia="Calibri"/>
          <w:sz w:val="24"/>
          <w:szCs w:val="24"/>
          <w:lang w:eastAsia="en-US"/>
        </w:rPr>
      </w:pPr>
      <w:r w:rsidRPr="005D31BB">
        <w:rPr>
          <w:rFonts w:eastAsia="Calibri"/>
          <w:sz w:val="24"/>
          <w:szCs w:val="24"/>
          <w:lang w:eastAsia="en-US"/>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34DDD" w:rsidRPr="005D31BB" w:rsidRDefault="00634DDD" w:rsidP="00634DDD">
      <w:pPr>
        <w:widowControl w:val="0"/>
        <w:autoSpaceDE w:val="0"/>
        <w:autoSpaceDN w:val="0"/>
        <w:adjustRightInd w:val="0"/>
        <w:ind w:firstLine="540"/>
        <w:jc w:val="both"/>
        <w:rPr>
          <w:rFonts w:eastAsia="Calibri"/>
          <w:sz w:val="24"/>
          <w:szCs w:val="24"/>
          <w:lang w:eastAsia="en-US"/>
        </w:rPr>
      </w:pPr>
      <w:r w:rsidRPr="005D31BB">
        <w:rPr>
          <w:rFonts w:eastAsia="Calibri"/>
          <w:sz w:val="24"/>
          <w:szCs w:val="24"/>
          <w:lang w:eastAsia="en-US"/>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4.5.</w:t>
      </w:r>
      <w:r w:rsidRPr="005D31BB">
        <w:rPr>
          <w:rFonts w:eastAsia="Calibri"/>
          <w:sz w:val="24"/>
          <w:szCs w:val="24"/>
          <w:lang w:eastAsia="en-US"/>
        </w:rPr>
        <w:tab/>
        <w:t>Исполнитель вправе отказаться от исполнения обязательств по Договору при условии полного возмещения Обучающемуся убытков.</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4.6.</w:t>
      </w:r>
      <w:r w:rsidRPr="005D31BB">
        <w:rPr>
          <w:rFonts w:eastAsia="Calibri"/>
          <w:sz w:val="24"/>
          <w:szCs w:val="24"/>
          <w:lang w:eastAsia="en-US"/>
        </w:rPr>
        <w:tab/>
        <w:t>При расторжении договора по инициативе Заказчика сумма возвращаемых средств определяется пропорционально учебному времени, прошедшему с начала учебного года до выхода приказа об отчислении Заказчика из Колледжа. В случае отказа Заказчика от договора до начала оказания платных образовательных услуг или отчисления Заказчика из Колледжа после начала обучения денежные средства, уплаченные им за образовательные услуги, возвращаются за вычетом фактически понесенных Колледжем расходов на организацию обучения.</w:t>
      </w:r>
    </w:p>
    <w:p w:rsidR="00634DDD" w:rsidRPr="005D31BB" w:rsidRDefault="00634DDD" w:rsidP="00634DDD">
      <w:pPr>
        <w:widowControl w:val="0"/>
        <w:autoSpaceDE w:val="0"/>
        <w:autoSpaceDN w:val="0"/>
        <w:adjustRightInd w:val="0"/>
        <w:jc w:val="both"/>
        <w:rPr>
          <w:rFonts w:ascii="Calibri" w:eastAsia="Calibri" w:hAnsi="Calibri" w:cs="Calibri"/>
          <w:sz w:val="22"/>
          <w:szCs w:val="22"/>
          <w:lang w:eastAsia="en-US"/>
        </w:rPr>
      </w:pPr>
      <w:r w:rsidRPr="005D31BB">
        <w:rPr>
          <w:rFonts w:eastAsia="Calibri"/>
          <w:sz w:val="24"/>
          <w:szCs w:val="24"/>
          <w:lang w:eastAsia="en-US"/>
        </w:rPr>
        <w:t>4.7.</w:t>
      </w:r>
      <w:r w:rsidRPr="005D31BB">
        <w:rPr>
          <w:rFonts w:eastAsia="Calibri"/>
          <w:sz w:val="24"/>
          <w:szCs w:val="24"/>
          <w:lang w:eastAsia="en-US"/>
        </w:rPr>
        <w:tab/>
        <w:t xml:space="preserve">За неисполнение или нарушение устава Колледжа, Правил внутреннего распорядка для обучающихся, иных локальных нормативных актов, приказов и распоряжений администрации Колледжа по вопросам организации и осуществления образовательной </w:t>
      </w:r>
      <w:r w:rsidRPr="005D31BB">
        <w:rPr>
          <w:rFonts w:eastAsia="Calibri"/>
          <w:sz w:val="24"/>
          <w:szCs w:val="24"/>
          <w:lang w:eastAsia="en-US"/>
        </w:rPr>
        <w:lastRenderedPageBreak/>
        <w:t>деятельности Заказчик может быть отчислен в порядке, установленном действующим законодательством, уставом Колледжа и Правилами внутреннего распорядка для обучающихся. В этом случае внесенные денежные средства Исполнитель вправе не возвращать Заказчику.</w:t>
      </w:r>
    </w:p>
    <w:p w:rsidR="00634DDD" w:rsidRDefault="00634DDD" w:rsidP="00634DDD">
      <w:pPr>
        <w:widowControl w:val="0"/>
        <w:autoSpaceDE w:val="0"/>
        <w:autoSpaceDN w:val="0"/>
        <w:adjustRightInd w:val="0"/>
        <w:jc w:val="center"/>
        <w:outlineLvl w:val="1"/>
        <w:rPr>
          <w:rFonts w:eastAsia="Calibri"/>
          <w:sz w:val="24"/>
          <w:szCs w:val="24"/>
          <w:lang w:eastAsia="en-US"/>
        </w:rPr>
      </w:pPr>
    </w:p>
    <w:p w:rsidR="00634DDD" w:rsidRPr="005D31BB" w:rsidRDefault="00634DDD" w:rsidP="00634DDD">
      <w:pPr>
        <w:widowControl w:val="0"/>
        <w:autoSpaceDE w:val="0"/>
        <w:autoSpaceDN w:val="0"/>
        <w:adjustRightInd w:val="0"/>
        <w:jc w:val="center"/>
        <w:outlineLvl w:val="1"/>
        <w:rPr>
          <w:rFonts w:eastAsia="Calibri"/>
          <w:sz w:val="24"/>
          <w:szCs w:val="24"/>
          <w:lang w:eastAsia="en-US"/>
        </w:rPr>
      </w:pPr>
      <w:r w:rsidRPr="005D31BB">
        <w:rPr>
          <w:rFonts w:eastAsia="Calibri"/>
          <w:sz w:val="24"/>
          <w:szCs w:val="24"/>
          <w:lang w:eastAsia="en-US"/>
        </w:rPr>
        <w:t>V. Ответственность сторон</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5.1.</w:t>
      </w:r>
      <w:r w:rsidRPr="005D31BB">
        <w:rPr>
          <w:rFonts w:eastAsia="Calibri"/>
          <w:sz w:val="24"/>
          <w:szCs w:val="24"/>
          <w:lang w:eastAsia="en-US"/>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5.2.</w:t>
      </w:r>
      <w:r w:rsidRPr="005D31BB">
        <w:rPr>
          <w:rFonts w:eastAsia="Calibri"/>
          <w:sz w:val="24"/>
          <w:szCs w:val="24"/>
          <w:lang w:eastAsia="en-US"/>
        </w:rPr>
        <w:tab/>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5.2.1.</w:t>
      </w:r>
      <w:r w:rsidRPr="005D31BB">
        <w:rPr>
          <w:rFonts w:eastAsia="Calibri"/>
          <w:sz w:val="24"/>
          <w:szCs w:val="24"/>
          <w:lang w:eastAsia="en-US"/>
        </w:rPr>
        <w:tab/>
        <w:t>Безвозмездного оказания образовательной услуги.</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5.2.2.</w:t>
      </w:r>
      <w:r w:rsidRPr="005D31BB">
        <w:rPr>
          <w:rFonts w:eastAsia="Calibri"/>
          <w:sz w:val="24"/>
          <w:szCs w:val="24"/>
          <w:lang w:eastAsia="en-US"/>
        </w:rPr>
        <w:tab/>
        <w:t>Соразмерного уменьшения стоимости оказанной образовательной услуги.</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5.2.3. Возмещения понесенных им расходов по устранению недостатков оказанной образовательной услуги своими силами или третьими лицами.</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5.3.</w:t>
      </w:r>
      <w:r w:rsidRPr="005D31BB">
        <w:rPr>
          <w:rFonts w:eastAsia="Calibri"/>
          <w:sz w:val="24"/>
          <w:szCs w:val="24"/>
          <w:lang w:eastAsia="en-US"/>
        </w:rPr>
        <w:tab/>
        <w:t>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5.4.</w:t>
      </w:r>
      <w:r w:rsidRPr="005D31BB">
        <w:rPr>
          <w:rFonts w:eastAsia="Calibri"/>
          <w:sz w:val="24"/>
          <w:szCs w:val="24"/>
          <w:lang w:eastAsia="en-US"/>
        </w:rPr>
        <w:tab/>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5.4.1.</w:t>
      </w:r>
      <w:r w:rsidRPr="005D31BB">
        <w:rPr>
          <w:rFonts w:eastAsia="Calibri"/>
          <w:sz w:val="24"/>
          <w:szCs w:val="24"/>
          <w:lang w:eastAsia="en-US"/>
        </w:rPr>
        <w:tab/>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5.4.2.</w:t>
      </w:r>
      <w:r w:rsidRPr="005D31BB">
        <w:rPr>
          <w:rFonts w:eastAsia="Calibri"/>
          <w:sz w:val="24"/>
          <w:szCs w:val="24"/>
          <w:lang w:eastAsia="en-US"/>
        </w:rPr>
        <w:tab/>
        <w:t>Поручить оказать образовательную услугу третьим лицам за разумную цену и потребовать от исполнителя возмещения понесенных расходов;</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5.4.3.</w:t>
      </w:r>
      <w:r w:rsidRPr="005D31BB">
        <w:rPr>
          <w:rFonts w:eastAsia="Calibri"/>
          <w:sz w:val="24"/>
          <w:szCs w:val="24"/>
          <w:lang w:eastAsia="en-US"/>
        </w:rPr>
        <w:tab/>
        <w:t>Потребовать уменьшения стоимости образовательной услуги;</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5.4.4.</w:t>
      </w:r>
      <w:r w:rsidRPr="005D31BB">
        <w:rPr>
          <w:rFonts w:eastAsia="Calibri"/>
          <w:sz w:val="24"/>
          <w:szCs w:val="24"/>
          <w:lang w:eastAsia="en-US"/>
        </w:rPr>
        <w:tab/>
        <w:t>Расторгнуть Договор.</w:t>
      </w:r>
    </w:p>
    <w:p w:rsidR="00634DDD" w:rsidRDefault="00634DDD" w:rsidP="00634DDD">
      <w:pPr>
        <w:widowControl w:val="0"/>
        <w:autoSpaceDE w:val="0"/>
        <w:autoSpaceDN w:val="0"/>
        <w:adjustRightInd w:val="0"/>
        <w:jc w:val="center"/>
        <w:outlineLvl w:val="1"/>
        <w:rPr>
          <w:rFonts w:eastAsia="Calibri"/>
          <w:sz w:val="24"/>
          <w:szCs w:val="24"/>
          <w:lang w:eastAsia="en-US"/>
        </w:rPr>
      </w:pPr>
    </w:p>
    <w:p w:rsidR="00634DDD" w:rsidRPr="005D31BB" w:rsidRDefault="00634DDD" w:rsidP="00634DDD">
      <w:pPr>
        <w:widowControl w:val="0"/>
        <w:autoSpaceDE w:val="0"/>
        <w:autoSpaceDN w:val="0"/>
        <w:adjustRightInd w:val="0"/>
        <w:jc w:val="center"/>
        <w:outlineLvl w:val="1"/>
        <w:rPr>
          <w:rFonts w:eastAsia="Calibri"/>
          <w:sz w:val="24"/>
          <w:szCs w:val="24"/>
          <w:lang w:eastAsia="en-US"/>
        </w:rPr>
      </w:pPr>
      <w:r w:rsidRPr="005D31BB">
        <w:rPr>
          <w:rFonts w:eastAsia="Calibri"/>
          <w:sz w:val="24"/>
          <w:szCs w:val="24"/>
          <w:lang w:eastAsia="en-US"/>
        </w:rPr>
        <w:t>VI. Срок действия Договора</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6.1.</w:t>
      </w:r>
      <w:r w:rsidRPr="005D31BB">
        <w:rPr>
          <w:rFonts w:eastAsia="Calibri"/>
          <w:sz w:val="24"/>
          <w:szCs w:val="24"/>
          <w:lang w:eastAsia="en-US"/>
        </w:rPr>
        <w:tab/>
        <w:t>Настоящий Договор вступает в силу со дня его заключения Сторонами и действует до полного исполнения Сторонами обязательств.</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6.2.</w:t>
      </w:r>
      <w:r w:rsidRPr="005D31BB">
        <w:rPr>
          <w:rFonts w:eastAsia="Calibri"/>
          <w:sz w:val="24"/>
          <w:szCs w:val="24"/>
          <w:lang w:eastAsia="en-US"/>
        </w:rPr>
        <w:tab/>
        <w:t xml:space="preserve">При предоставлении Заказчику академического отпуска на основаниях, предусмотренных действующим законодательством Российской Федерации в области образования, локальными нормативными актами Исполнителя, срок действия Договора продлевается на срок академического отпуска. </w:t>
      </w:r>
    </w:p>
    <w:p w:rsidR="00634DDD" w:rsidRDefault="00634DDD" w:rsidP="00634DDD">
      <w:pPr>
        <w:widowControl w:val="0"/>
        <w:autoSpaceDE w:val="0"/>
        <w:autoSpaceDN w:val="0"/>
        <w:adjustRightInd w:val="0"/>
        <w:jc w:val="center"/>
        <w:outlineLvl w:val="1"/>
        <w:rPr>
          <w:rFonts w:eastAsia="Calibri"/>
          <w:sz w:val="24"/>
          <w:szCs w:val="24"/>
          <w:lang w:eastAsia="en-US"/>
        </w:rPr>
      </w:pPr>
    </w:p>
    <w:p w:rsidR="00634DDD" w:rsidRPr="005D31BB" w:rsidRDefault="00634DDD" w:rsidP="00634DDD">
      <w:pPr>
        <w:widowControl w:val="0"/>
        <w:autoSpaceDE w:val="0"/>
        <w:autoSpaceDN w:val="0"/>
        <w:adjustRightInd w:val="0"/>
        <w:jc w:val="center"/>
        <w:outlineLvl w:val="1"/>
        <w:rPr>
          <w:rFonts w:eastAsia="Calibri"/>
          <w:sz w:val="24"/>
          <w:szCs w:val="24"/>
          <w:lang w:eastAsia="en-US"/>
        </w:rPr>
      </w:pPr>
      <w:r w:rsidRPr="005D31BB">
        <w:rPr>
          <w:rFonts w:eastAsia="Calibri"/>
          <w:sz w:val="24"/>
          <w:szCs w:val="24"/>
          <w:lang w:eastAsia="en-US"/>
        </w:rPr>
        <w:t>VII. Заключительные положения</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7.1.</w:t>
      </w:r>
      <w:r w:rsidRPr="005D31BB">
        <w:rPr>
          <w:rFonts w:eastAsia="Calibri"/>
          <w:sz w:val="24"/>
          <w:szCs w:val="24"/>
          <w:lang w:eastAsia="en-US"/>
        </w:rPr>
        <w:tab/>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7.2.</w:t>
      </w:r>
      <w:r w:rsidRPr="005D31BB">
        <w:rPr>
          <w:rFonts w:eastAsia="Calibri"/>
          <w:sz w:val="24"/>
          <w:szCs w:val="24"/>
          <w:lang w:eastAsia="en-US"/>
        </w:rPr>
        <w:tab/>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7.3.</w:t>
      </w:r>
      <w:r w:rsidRPr="005D31BB">
        <w:rPr>
          <w:rFonts w:eastAsia="Calibri"/>
          <w:sz w:val="24"/>
          <w:szCs w:val="24"/>
          <w:lang w:eastAsia="en-US"/>
        </w:rPr>
        <w:tab/>
        <w:t xml:space="preserve">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w:t>
      </w:r>
      <w:r w:rsidRPr="005D31BB">
        <w:rPr>
          <w:rFonts w:eastAsia="Calibri"/>
          <w:sz w:val="24"/>
          <w:szCs w:val="24"/>
          <w:lang w:eastAsia="en-US"/>
        </w:rPr>
        <w:lastRenderedPageBreak/>
        <w:t>уполномоченными представителями Сторон.</w:t>
      </w:r>
    </w:p>
    <w:p w:rsidR="00634DDD" w:rsidRPr="005D31BB" w:rsidRDefault="00634DDD" w:rsidP="00634DDD">
      <w:pPr>
        <w:widowControl w:val="0"/>
        <w:autoSpaceDE w:val="0"/>
        <w:autoSpaceDN w:val="0"/>
        <w:adjustRightInd w:val="0"/>
        <w:jc w:val="both"/>
        <w:rPr>
          <w:rFonts w:eastAsia="Calibri"/>
          <w:sz w:val="24"/>
          <w:szCs w:val="24"/>
          <w:lang w:eastAsia="en-US"/>
        </w:rPr>
      </w:pPr>
      <w:r w:rsidRPr="005D31BB">
        <w:rPr>
          <w:rFonts w:eastAsia="Calibri"/>
          <w:sz w:val="24"/>
          <w:szCs w:val="24"/>
          <w:lang w:eastAsia="en-US"/>
        </w:rPr>
        <w:t>7.4.</w:t>
      </w:r>
      <w:r w:rsidRPr="005D31BB">
        <w:rPr>
          <w:rFonts w:eastAsia="Calibri"/>
          <w:sz w:val="24"/>
          <w:szCs w:val="24"/>
          <w:lang w:eastAsia="en-US"/>
        </w:rPr>
        <w:tab/>
        <w:t>Изменения Договора оформляются дополнительными соглашениями к Договору.</w:t>
      </w:r>
    </w:p>
    <w:p w:rsidR="00634DDD" w:rsidRPr="005D31BB" w:rsidRDefault="00634DDD" w:rsidP="00634DDD">
      <w:pPr>
        <w:spacing w:line="276" w:lineRule="auto"/>
        <w:jc w:val="both"/>
        <w:rPr>
          <w:rFonts w:eastAsia="Calibri"/>
          <w:sz w:val="24"/>
          <w:szCs w:val="24"/>
          <w:lang w:eastAsia="en-US"/>
        </w:rPr>
      </w:pPr>
      <w:r w:rsidRPr="005D31BB">
        <w:rPr>
          <w:rFonts w:eastAsia="Calibri"/>
          <w:sz w:val="24"/>
          <w:szCs w:val="24"/>
          <w:lang w:eastAsia="en-US"/>
        </w:rPr>
        <w:t>7.5.</w:t>
      </w:r>
      <w:r w:rsidRPr="005D31BB">
        <w:rPr>
          <w:rFonts w:eastAsia="Calibri"/>
          <w:sz w:val="24"/>
          <w:szCs w:val="24"/>
          <w:lang w:eastAsia="en-US"/>
        </w:rPr>
        <w:tab/>
        <w:t>Заказчик ознакомлен с лицензией, свидетельством о государственной аккредитации, уставом Колледжа, Правилами приёма в БУ «Нижневартовский строительный колледж», Правилами внутреннего учебного распорядка.</w:t>
      </w:r>
    </w:p>
    <w:p w:rsidR="00634DDD" w:rsidRDefault="00634DDD" w:rsidP="00634DDD">
      <w:pPr>
        <w:widowControl w:val="0"/>
        <w:autoSpaceDE w:val="0"/>
        <w:autoSpaceDN w:val="0"/>
        <w:adjustRightInd w:val="0"/>
        <w:jc w:val="center"/>
        <w:outlineLvl w:val="1"/>
        <w:rPr>
          <w:rFonts w:eastAsia="Calibri"/>
          <w:sz w:val="24"/>
          <w:szCs w:val="24"/>
          <w:lang w:eastAsia="en-US"/>
        </w:rPr>
      </w:pPr>
    </w:p>
    <w:p w:rsidR="00634DDD" w:rsidRPr="005D31BB" w:rsidRDefault="00634DDD" w:rsidP="00634DDD">
      <w:pPr>
        <w:widowControl w:val="0"/>
        <w:autoSpaceDE w:val="0"/>
        <w:autoSpaceDN w:val="0"/>
        <w:adjustRightInd w:val="0"/>
        <w:jc w:val="center"/>
        <w:outlineLvl w:val="1"/>
        <w:rPr>
          <w:rFonts w:eastAsia="Calibri"/>
          <w:sz w:val="24"/>
          <w:szCs w:val="24"/>
          <w:lang w:eastAsia="en-US"/>
        </w:rPr>
      </w:pPr>
      <w:r w:rsidRPr="005D31BB">
        <w:rPr>
          <w:rFonts w:eastAsia="Calibri"/>
          <w:sz w:val="24"/>
          <w:szCs w:val="24"/>
          <w:lang w:eastAsia="en-US"/>
        </w:rPr>
        <w:t>VIII. Адреса и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5016"/>
      </w:tblGrid>
      <w:tr w:rsidR="00634DDD" w:rsidRPr="005D31BB" w:rsidTr="001F1E04">
        <w:trPr>
          <w:trHeight w:val="288"/>
        </w:trPr>
        <w:tc>
          <w:tcPr>
            <w:tcW w:w="5015" w:type="dxa"/>
            <w:tcBorders>
              <w:top w:val="nil"/>
              <w:left w:val="nil"/>
              <w:bottom w:val="nil"/>
              <w:right w:val="nil"/>
            </w:tcBorders>
          </w:tcPr>
          <w:p w:rsidR="00634DDD" w:rsidRPr="005D31BB" w:rsidRDefault="00634DDD" w:rsidP="001F1E04">
            <w:pPr>
              <w:spacing w:line="360" w:lineRule="auto"/>
              <w:rPr>
                <w:rFonts w:eastAsia="Calibri"/>
                <w:b/>
                <w:sz w:val="24"/>
                <w:szCs w:val="24"/>
                <w:lang w:eastAsia="en-US"/>
              </w:rPr>
            </w:pPr>
            <w:r w:rsidRPr="005D31BB">
              <w:rPr>
                <w:rFonts w:eastAsia="Calibri"/>
                <w:b/>
                <w:sz w:val="24"/>
                <w:szCs w:val="24"/>
                <w:lang w:eastAsia="en-US"/>
              </w:rPr>
              <w:t>ИСПОЛНИТЕЛЬ:</w:t>
            </w:r>
          </w:p>
        </w:tc>
        <w:tc>
          <w:tcPr>
            <w:tcW w:w="5016" w:type="dxa"/>
            <w:tcBorders>
              <w:top w:val="nil"/>
              <w:left w:val="nil"/>
              <w:bottom w:val="nil"/>
              <w:right w:val="nil"/>
            </w:tcBorders>
          </w:tcPr>
          <w:p w:rsidR="00634DDD" w:rsidRPr="005D31BB" w:rsidRDefault="00634DDD" w:rsidP="001F1E04">
            <w:pPr>
              <w:spacing w:line="360" w:lineRule="auto"/>
              <w:rPr>
                <w:rFonts w:eastAsia="Calibri"/>
                <w:b/>
                <w:sz w:val="24"/>
                <w:szCs w:val="24"/>
                <w:lang w:eastAsia="en-US"/>
              </w:rPr>
            </w:pPr>
            <w:r w:rsidRPr="005D31BB">
              <w:rPr>
                <w:rFonts w:eastAsia="Calibri"/>
                <w:b/>
                <w:sz w:val="24"/>
                <w:szCs w:val="24"/>
                <w:lang w:eastAsia="en-US"/>
              </w:rPr>
              <w:t>ЗАКАЗЧИК:</w:t>
            </w:r>
          </w:p>
        </w:tc>
      </w:tr>
      <w:tr w:rsidR="00634DDD" w:rsidRPr="005D31BB" w:rsidTr="001F1E04">
        <w:trPr>
          <w:trHeight w:val="1190"/>
        </w:trPr>
        <w:tc>
          <w:tcPr>
            <w:tcW w:w="5015" w:type="dxa"/>
            <w:tcBorders>
              <w:top w:val="nil"/>
              <w:left w:val="nil"/>
              <w:bottom w:val="nil"/>
              <w:right w:val="nil"/>
            </w:tcBorders>
          </w:tcPr>
          <w:p w:rsidR="00634DDD" w:rsidRPr="005D31BB" w:rsidRDefault="00634DDD" w:rsidP="001F1E04">
            <w:pPr>
              <w:rPr>
                <w:rFonts w:eastAsia="Calibri"/>
                <w:b/>
                <w:sz w:val="24"/>
                <w:szCs w:val="24"/>
                <w:lang w:eastAsia="en-US"/>
              </w:rPr>
            </w:pPr>
            <w:r w:rsidRPr="005D31BB">
              <w:rPr>
                <w:b/>
                <w:bCs/>
                <w:sz w:val="24"/>
                <w:szCs w:val="24"/>
              </w:rPr>
              <w:t>Бюджетное учреждение профессионального образования ХМАО-Югры «Нижневартовский строительный колледж»</w:t>
            </w:r>
          </w:p>
        </w:tc>
        <w:tc>
          <w:tcPr>
            <w:tcW w:w="5016" w:type="dxa"/>
            <w:tcBorders>
              <w:top w:val="nil"/>
              <w:left w:val="nil"/>
              <w:bottom w:val="nil"/>
              <w:right w:val="nil"/>
            </w:tcBorders>
          </w:tcPr>
          <w:p w:rsidR="00634DDD" w:rsidRPr="005D31BB" w:rsidRDefault="00634DDD" w:rsidP="001F1E04">
            <w:pPr>
              <w:keepNext/>
              <w:spacing w:line="360" w:lineRule="auto"/>
              <w:jc w:val="both"/>
              <w:outlineLvl w:val="0"/>
              <w:rPr>
                <w:b/>
              </w:rPr>
            </w:pPr>
            <w:r w:rsidRPr="005D31BB">
              <w:rPr>
                <w:b/>
              </w:rPr>
              <w:t>____________________________________</w:t>
            </w:r>
          </w:p>
          <w:p w:rsidR="00634DDD" w:rsidRPr="005D31BB" w:rsidRDefault="00634DDD" w:rsidP="001F1E04">
            <w:pPr>
              <w:keepNext/>
              <w:spacing w:line="360" w:lineRule="auto"/>
              <w:jc w:val="both"/>
              <w:outlineLvl w:val="0"/>
              <w:rPr>
                <w:b/>
              </w:rPr>
            </w:pPr>
            <w:r w:rsidRPr="005D31BB">
              <w:rPr>
                <w:b/>
              </w:rPr>
              <w:t>_____________________________________</w:t>
            </w:r>
          </w:p>
          <w:p w:rsidR="00634DDD" w:rsidRPr="005D31BB" w:rsidRDefault="00634DDD" w:rsidP="001F1E04">
            <w:pPr>
              <w:keepNext/>
              <w:spacing w:line="360" w:lineRule="auto"/>
              <w:jc w:val="both"/>
              <w:outlineLvl w:val="0"/>
              <w:rPr>
                <w:b/>
              </w:rPr>
            </w:pPr>
            <w:r w:rsidRPr="005D31BB">
              <w:rPr>
                <w:b/>
              </w:rPr>
              <w:t>_____________________________________</w:t>
            </w:r>
          </w:p>
        </w:tc>
      </w:tr>
      <w:tr w:rsidR="00634DDD" w:rsidRPr="005D31BB" w:rsidTr="001F1E04">
        <w:tc>
          <w:tcPr>
            <w:tcW w:w="5015" w:type="dxa"/>
            <w:vMerge w:val="restart"/>
            <w:tcBorders>
              <w:top w:val="nil"/>
              <w:left w:val="nil"/>
              <w:bottom w:val="nil"/>
              <w:right w:val="nil"/>
            </w:tcBorders>
          </w:tcPr>
          <w:p w:rsidR="00634DDD" w:rsidRPr="005D31BB" w:rsidRDefault="00634DDD" w:rsidP="001F1E04">
            <w:pPr>
              <w:rPr>
                <w:rFonts w:eastAsia="Calibri"/>
                <w:sz w:val="24"/>
                <w:szCs w:val="24"/>
                <w:lang w:eastAsia="en-US"/>
              </w:rPr>
            </w:pPr>
            <w:r w:rsidRPr="005D31BB">
              <w:rPr>
                <w:rFonts w:eastAsia="Calibri"/>
                <w:sz w:val="24"/>
                <w:szCs w:val="24"/>
                <w:lang w:eastAsia="en-US"/>
              </w:rPr>
              <w:t>628600, ХМАО-Югры, Тюменской области, г.Нижневартовск, ул.Индустриальная, 29</w:t>
            </w:r>
          </w:p>
          <w:p w:rsidR="00634DDD" w:rsidRPr="005D31BB" w:rsidRDefault="00634DDD" w:rsidP="001F1E04">
            <w:pPr>
              <w:rPr>
                <w:rFonts w:eastAsia="Calibri"/>
                <w:sz w:val="24"/>
                <w:szCs w:val="24"/>
                <w:lang w:eastAsia="en-US"/>
              </w:rPr>
            </w:pPr>
            <w:r w:rsidRPr="005D31BB">
              <w:rPr>
                <w:rFonts w:eastAsia="Calibri"/>
                <w:sz w:val="24"/>
                <w:szCs w:val="24"/>
                <w:lang w:eastAsia="en-US"/>
              </w:rPr>
              <w:t>Тел./факс 67-23-28, тел. 61-24-11, 61-30-78</w:t>
            </w:r>
          </w:p>
          <w:p w:rsidR="00634DDD" w:rsidRPr="00280E10" w:rsidRDefault="00634DDD" w:rsidP="001F1E04">
            <w:pPr>
              <w:rPr>
                <w:rFonts w:eastAsia="Calibri"/>
                <w:sz w:val="24"/>
                <w:szCs w:val="24"/>
                <w:lang w:eastAsia="en-US"/>
              </w:rPr>
            </w:pPr>
            <w:r w:rsidRPr="005D31BB">
              <w:rPr>
                <w:rFonts w:eastAsia="Calibri"/>
                <w:sz w:val="24"/>
                <w:szCs w:val="24"/>
                <w:lang w:val="en-US" w:eastAsia="en-US"/>
              </w:rPr>
              <w:t>e</w:t>
            </w:r>
            <w:r w:rsidRPr="00280E10">
              <w:rPr>
                <w:rFonts w:eastAsia="Calibri"/>
                <w:sz w:val="24"/>
                <w:szCs w:val="24"/>
                <w:lang w:eastAsia="en-US"/>
              </w:rPr>
              <w:t>-</w:t>
            </w:r>
            <w:r w:rsidRPr="005D31BB">
              <w:rPr>
                <w:rFonts w:eastAsia="Calibri"/>
                <w:sz w:val="24"/>
                <w:szCs w:val="24"/>
                <w:lang w:val="en-US" w:eastAsia="en-US"/>
              </w:rPr>
              <w:t>mail</w:t>
            </w:r>
            <w:r w:rsidRPr="00280E10">
              <w:rPr>
                <w:rFonts w:eastAsia="Calibri"/>
                <w:sz w:val="24"/>
                <w:szCs w:val="24"/>
                <w:lang w:eastAsia="en-US"/>
              </w:rPr>
              <w:t xml:space="preserve">: </w:t>
            </w:r>
            <w:r w:rsidRPr="002C01B5">
              <w:rPr>
                <w:rFonts w:eastAsia="Calibri"/>
                <w:sz w:val="24"/>
                <w:szCs w:val="24"/>
                <w:lang w:val="en-US" w:eastAsia="en-US"/>
              </w:rPr>
              <w:t>info</w:t>
            </w:r>
            <w:r w:rsidRPr="00280E10">
              <w:rPr>
                <w:rFonts w:eastAsia="Calibri"/>
                <w:sz w:val="24"/>
                <w:szCs w:val="24"/>
                <w:lang w:eastAsia="en-US"/>
              </w:rPr>
              <w:t>@</w:t>
            </w:r>
            <w:r w:rsidRPr="002C01B5">
              <w:rPr>
                <w:rFonts w:eastAsia="Calibri"/>
                <w:sz w:val="24"/>
                <w:szCs w:val="24"/>
                <w:lang w:val="en-US" w:eastAsia="en-US"/>
              </w:rPr>
              <w:t>nskcollege</w:t>
            </w:r>
            <w:r w:rsidRPr="00280E10">
              <w:rPr>
                <w:rFonts w:eastAsia="Calibri"/>
                <w:sz w:val="24"/>
                <w:szCs w:val="24"/>
                <w:lang w:eastAsia="en-US"/>
              </w:rPr>
              <w:t>.</w:t>
            </w:r>
            <w:r w:rsidRPr="002C01B5">
              <w:rPr>
                <w:rFonts w:eastAsia="Calibri"/>
                <w:sz w:val="24"/>
                <w:szCs w:val="24"/>
                <w:lang w:val="en-US" w:eastAsia="en-US"/>
              </w:rPr>
              <w:t>ru</w:t>
            </w:r>
            <w:r w:rsidRPr="00280E10">
              <w:rPr>
                <w:rFonts w:eastAsia="Calibri"/>
                <w:sz w:val="24"/>
                <w:szCs w:val="24"/>
                <w:lang w:eastAsia="en-US"/>
              </w:rPr>
              <w:t xml:space="preserve"> (</w:t>
            </w:r>
            <w:r w:rsidRPr="005D31BB">
              <w:rPr>
                <w:rFonts w:eastAsia="Calibri"/>
                <w:sz w:val="24"/>
                <w:szCs w:val="24"/>
                <w:lang w:eastAsia="en-US"/>
              </w:rPr>
              <w:t>приёмная</w:t>
            </w:r>
            <w:r w:rsidRPr="00280E10">
              <w:rPr>
                <w:rFonts w:eastAsia="Calibri"/>
                <w:sz w:val="24"/>
                <w:szCs w:val="24"/>
                <w:lang w:eastAsia="en-US"/>
              </w:rPr>
              <w:t xml:space="preserve">) </w:t>
            </w:r>
          </w:p>
          <w:p w:rsidR="00634DDD" w:rsidRPr="005D31BB" w:rsidRDefault="00634DDD" w:rsidP="001F1E04">
            <w:pPr>
              <w:rPr>
                <w:sz w:val="24"/>
                <w:szCs w:val="24"/>
              </w:rPr>
            </w:pPr>
            <w:r w:rsidRPr="005D31BB">
              <w:rPr>
                <w:sz w:val="24"/>
                <w:szCs w:val="24"/>
              </w:rPr>
              <w:t>ИНН 8603033000</w:t>
            </w:r>
          </w:p>
          <w:p w:rsidR="00634DDD" w:rsidRPr="005D31BB" w:rsidRDefault="00634DDD" w:rsidP="001F1E04">
            <w:pPr>
              <w:rPr>
                <w:sz w:val="24"/>
                <w:szCs w:val="24"/>
              </w:rPr>
            </w:pPr>
            <w:r w:rsidRPr="005D31BB">
              <w:rPr>
                <w:sz w:val="24"/>
                <w:szCs w:val="24"/>
              </w:rPr>
              <w:t>КПП 860301001</w:t>
            </w:r>
          </w:p>
          <w:p w:rsidR="00634DDD" w:rsidRPr="005D31BB" w:rsidRDefault="00634DDD" w:rsidP="001F1E04">
            <w:pPr>
              <w:rPr>
                <w:sz w:val="24"/>
                <w:szCs w:val="24"/>
              </w:rPr>
            </w:pPr>
            <w:r w:rsidRPr="005D31BB">
              <w:rPr>
                <w:sz w:val="24"/>
                <w:szCs w:val="24"/>
              </w:rPr>
              <w:t>Депфин Югры (БУ «Нижневартовский строительный колледж») л/с 230337300</w:t>
            </w:r>
          </w:p>
          <w:p w:rsidR="00634DDD" w:rsidRPr="005D31BB" w:rsidRDefault="00634DDD" w:rsidP="001F1E04">
            <w:pPr>
              <w:rPr>
                <w:sz w:val="24"/>
                <w:szCs w:val="24"/>
              </w:rPr>
            </w:pPr>
            <w:r w:rsidRPr="005D31BB">
              <w:rPr>
                <w:sz w:val="24"/>
                <w:szCs w:val="24"/>
              </w:rPr>
              <w:t>Казначейский счет 03224643718000008700</w:t>
            </w:r>
          </w:p>
          <w:p w:rsidR="00634DDD" w:rsidRPr="005D31BB" w:rsidRDefault="00634DDD" w:rsidP="001F1E04">
            <w:pPr>
              <w:rPr>
                <w:sz w:val="24"/>
                <w:szCs w:val="24"/>
              </w:rPr>
            </w:pPr>
            <w:r w:rsidRPr="005D31BB">
              <w:rPr>
                <w:sz w:val="24"/>
                <w:szCs w:val="24"/>
              </w:rPr>
              <w:t>РКЦ ХАНТЫ-МАНСИЙСК//УФК по Ханты-Мансийскому автономному округу – Югре г. Ханты-Мансийск</w:t>
            </w:r>
          </w:p>
          <w:p w:rsidR="00634DDD" w:rsidRPr="005D31BB" w:rsidRDefault="00634DDD" w:rsidP="001F1E04">
            <w:pPr>
              <w:rPr>
                <w:sz w:val="24"/>
                <w:szCs w:val="24"/>
              </w:rPr>
            </w:pPr>
            <w:r w:rsidRPr="005D31BB">
              <w:rPr>
                <w:sz w:val="24"/>
                <w:szCs w:val="24"/>
              </w:rPr>
              <w:t>Единый казначейский счет (ЕКС) 40102810245370000007</w:t>
            </w:r>
          </w:p>
          <w:p w:rsidR="00634DDD" w:rsidRPr="005D31BB" w:rsidRDefault="00634DDD" w:rsidP="001F1E04">
            <w:pPr>
              <w:rPr>
                <w:sz w:val="24"/>
                <w:szCs w:val="24"/>
              </w:rPr>
            </w:pPr>
            <w:r w:rsidRPr="005D31BB">
              <w:rPr>
                <w:sz w:val="24"/>
                <w:szCs w:val="24"/>
              </w:rPr>
              <w:t>БИК 007162163</w:t>
            </w:r>
          </w:p>
          <w:p w:rsidR="00634DDD" w:rsidRPr="005D31BB" w:rsidRDefault="00634DDD" w:rsidP="001F1E04">
            <w:pPr>
              <w:rPr>
                <w:sz w:val="24"/>
                <w:szCs w:val="24"/>
              </w:rPr>
            </w:pPr>
            <w:r w:rsidRPr="005D31BB">
              <w:rPr>
                <w:sz w:val="24"/>
                <w:szCs w:val="24"/>
              </w:rPr>
              <w:t>ОКТМО 71875000</w:t>
            </w:r>
          </w:p>
          <w:p w:rsidR="00634DDD" w:rsidRPr="005D31BB" w:rsidRDefault="00634DDD" w:rsidP="001F1E04">
            <w:pPr>
              <w:rPr>
                <w:sz w:val="24"/>
                <w:szCs w:val="24"/>
              </w:rPr>
            </w:pPr>
            <w:r w:rsidRPr="005D31BB">
              <w:rPr>
                <w:sz w:val="24"/>
                <w:szCs w:val="24"/>
              </w:rPr>
              <w:t>Тип средств 08.20.00</w:t>
            </w:r>
          </w:p>
          <w:p w:rsidR="00634DDD" w:rsidRPr="005D31BB" w:rsidRDefault="00634DDD" w:rsidP="001F1E04">
            <w:pPr>
              <w:rPr>
                <w:rFonts w:eastAsia="Calibri"/>
                <w:bCs/>
                <w:sz w:val="24"/>
                <w:szCs w:val="24"/>
                <w:lang w:eastAsia="en-US"/>
              </w:rPr>
            </w:pPr>
            <w:r w:rsidRPr="005D31BB">
              <w:rPr>
                <w:sz w:val="24"/>
                <w:szCs w:val="24"/>
              </w:rPr>
              <w:t>КБК: 00000000000000000130</w:t>
            </w:r>
          </w:p>
        </w:tc>
        <w:tc>
          <w:tcPr>
            <w:tcW w:w="5016" w:type="dxa"/>
            <w:tcBorders>
              <w:top w:val="nil"/>
              <w:left w:val="nil"/>
              <w:bottom w:val="nil"/>
              <w:right w:val="nil"/>
            </w:tcBorders>
          </w:tcPr>
          <w:p w:rsidR="00634DDD" w:rsidRPr="005D31BB" w:rsidRDefault="00634DDD" w:rsidP="001F1E04">
            <w:pPr>
              <w:keepNext/>
              <w:spacing w:line="360" w:lineRule="auto"/>
              <w:jc w:val="both"/>
              <w:outlineLvl w:val="0"/>
              <w:rPr>
                <w:bCs/>
              </w:rPr>
            </w:pPr>
          </w:p>
          <w:p w:rsidR="00634DDD" w:rsidRPr="005D31BB" w:rsidRDefault="00634DDD" w:rsidP="001F1E04">
            <w:pPr>
              <w:keepNext/>
              <w:spacing w:line="360" w:lineRule="auto"/>
              <w:jc w:val="both"/>
              <w:outlineLvl w:val="0"/>
              <w:rPr>
                <w:bCs/>
              </w:rPr>
            </w:pPr>
            <w:r w:rsidRPr="005D31BB">
              <w:rPr>
                <w:bCs/>
              </w:rPr>
              <w:t>Паспорт: серия __________ № ________________,</w:t>
            </w:r>
          </w:p>
        </w:tc>
      </w:tr>
      <w:tr w:rsidR="00634DDD" w:rsidRPr="005D31BB" w:rsidTr="001F1E04">
        <w:tc>
          <w:tcPr>
            <w:tcW w:w="5015" w:type="dxa"/>
            <w:vMerge/>
            <w:tcBorders>
              <w:top w:val="single" w:sz="4" w:space="0" w:color="auto"/>
              <w:left w:val="nil"/>
              <w:bottom w:val="nil"/>
              <w:right w:val="nil"/>
            </w:tcBorders>
          </w:tcPr>
          <w:p w:rsidR="00634DDD" w:rsidRPr="005D31BB" w:rsidRDefault="00634DDD" w:rsidP="001F1E04">
            <w:pPr>
              <w:spacing w:line="360" w:lineRule="auto"/>
              <w:jc w:val="both"/>
              <w:rPr>
                <w:rFonts w:eastAsia="Calibri"/>
                <w:bCs/>
                <w:lang w:eastAsia="en-US"/>
              </w:rPr>
            </w:pPr>
          </w:p>
        </w:tc>
        <w:tc>
          <w:tcPr>
            <w:tcW w:w="5016" w:type="dxa"/>
            <w:tcBorders>
              <w:top w:val="nil"/>
              <w:left w:val="nil"/>
              <w:bottom w:val="nil"/>
              <w:right w:val="nil"/>
            </w:tcBorders>
          </w:tcPr>
          <w:p w:rsidR="00634DDD" w:rsidRPr="005D31BB" w:rsidRDefault="00634DDD" w:rsidP="001F1E04">
            <w:pPr>
              <w:spacing w:line="360" w:lineRule="auto"/>
              <w:rPr>
                <w:rFonts w:eastAsia="Calibri"/>
                <w:lang w:eastAsia="en-US"/>
              </w:rPr>
            </w:pPr>
            <w:r w:rsidRPr="005D31BB">
              <w:rPr>
                <w:rFonts w:eastAsia="Calibri"/>
                <w:lang w:eastAsia="en-US"/>
              </w:rPr>
              <w:t>Выдан _________________________________________</w:t>
            </w:r>
          </w:p>
        </w:tc>
      </w:tr>
      <w:tr w:rsidR="00634DDD" w:rsidRPr="005D31BB" w:rsidTr="001F1E04">
        <w:tc>
          <w:tcPr>
            <w:tcW w:w="5015" w:type="dxa"/>
            <w:vMerge/>
            <w:tcBorders>
              <w:top w:val="single" w:sz="4" w:space="0" w:color="auto"/>
              <w:left w:val="nil"/>
              <w:bottom w:val="nil"/>
              <w:right w:val="nil"/>
            </w:tcBorders>
          </w:tcPr>
          <w:p w:rsidR="00634DDD" w:rsidRPr="005D31BB" w:rsidRDefault="00634DDD" w:rsidP="001F1E04">
            <w:pPr>
              <w:spacing w:line="360" w:lineRule="auto"/>
              <w:jc w:val="both"/>
              <w:rPr>
                <w:rFonts w:eastAsia="Calibri"/>
                <w:bCs/>
                <w:lang w:eastAsia="en-US"/>
              </w:rPr>
            </w:pPr>
          </w:p>
        </w:tc>
        <w:tc>
          <w:tcPr>
            <w:tcW w:w="5016" w:type="dxa"/>
            <w:tcBorders>
              <w:top w:val="nil"/>
              <w:left w:val="nil"/>
              <w:bottom w:val="single" w:sz="4" w:space="0" w:color="auto"/>
              <w:right w:val="nil"/>
            </w:tcBorders>
          </w:tcPr>
          <w:p w:rsidR="00634DDD" w:rsidRPr="005D31BB" w:rsidRDefault="00634DDD" w:rsidP="001F1E04">
            <w:pPr>
              <w:keepNext/>
              <w:spacing w:line="360" w:lineRule="auto"/>
              <w:jc w:val="both"/>
              <w:outlineLvl w:val="0"/>
              <w:rPr>
                <w:bCs/>
                <w:u w:val="single"/>
              </w:rPr>
            </w:pPr>
          </w:p>
        </w:tc>
      </w:tr>
      <w:tr w:rsidR="00634DDD" w:rsidRPr="005D31BB" w:rsidTr="001F1E04">
        <w:tc>
          <w:tcPr>
            <w:tcW w:w="5015" w:type="dxa"/>
            <w:vMerge/>
            <w:tcBorders>
              <w:top w:val="single" w:sz="4" w:space="0" w:color="auto"/>
              <w:left w:val="nil"/>
              <w:bottom w:val="nil"/>
              <w:right w:val="nil"/>
            </w:tcBorders>
          </w:tcPr>
          <w:p w:rsidR="00634DDD" w:rsidRPr="005D31BB" w:rsidRDefault="00634DDD" w:rsidP="001F1E04">
            <w:pPr>
              <w:spacing w:line="360" w:lineRule="auto"/>
              <w:jc w:val="both"/>
              <w:rPr>
                <w:rFonts w:eastAsia="Calibri"/>
                <w:bCs/>
                <w:lang w:eastAsia="en-US"/>
              </w:rPr>
            </w:pPr>
          </w:p>
        </w:tc>
        <w:tc>
          <w:tcPr>
            <w:tcW w:w="5016" w:type="dxa"/>
            <w:tcBorders>
              <w:top w:val="single" w:sz="4" w:space="0" w:color="auto"/>
              <w:left w:val="nil"/>
              <w:bottom w:val="single" w:sz="4" w:space="0" w:color="auto"/>
              <w:right w:val="nil"/>
            </w:tcBorders>
          </w:tcPr>
          <w:p w:rsidR="00634DDD" w:rsidRPr="005D31BB" w:rsidRDefault="00634DDD" w:rsidP="001F1E04">
            <w:pPr>
              <w:keepNext/>
              <w:spacing w:line="360" w:lineRule="auto"/>
              <w:jc w:val="both"/>
              <w:outlineLvl w:val="0"/>
              <w:rPr>
                <w:bCs/>
              </w:rPr>
            </w:pPr>
          </w:p>
        </w:tc>
      </w:tr>
      <w:tr w:rsidR="00634DDD" w:rsidRPr="005D31BB" w:rsidTr="001F1E04">
        <w:tc>
          <w:tcPr>
            <w:tcW w:w="5015" w:type="dxa"/>
            <w:vMerge/>
            <w:tcBorders>
              <w:top w:val="single" w:sz="4" w:space="0" w:color="auto"/>
              <w:left w:val="nil"/>
              <w:bottom w:val="nil"/>
              <w:right w:val="nil"/>
            </w:tcBorders>
          </w:tcPr>
          <w:p w:rsidR="00634DDD" w:rsidRPr="005D31BB" w:rsidRDefault="00634DDD" w:rsidP="001F1E04">
            <w:pPr>
              <w:spacing w:line="360" w:lineRule="auto"/>
              <w:jc w:val="both"/>
              <w:rPr>
                <w:rFonts w:eastAsia="Calibri"/>
                <w:bCs/>
                <w:lang w:eastAsia="en-US"/>
              </w:rPr>
            </w:pPr>
          </w:p>
        </w:tc>
        <w:tc>
          <w:tcPr>
            <w:tcW w:w="5016" w:type="dxa"/>
            <w:tcBorders>
              <w:top w:val="single" w:sz="4" w:space="0" w:color="auto"/>
              <w:left w:val="nil"/>
              <w:bottom w:val="nil"/>
              <w:right w:val="nil"/>
            </w:tcBorders>
          </w:tcPr>
          <w:p w:rsidR="00634DDD" w:rsidRPr="005D31BB" w:rsidRDefault="00634DDD" w:rsidP="001F1E04">
            <w:pPr>
              <w:keepNext/>
              <w:spacing w:line="360" w:lineRule="auto"/>
              <w:jc w:val="both"/>
              <w:outlineLvl w:val="0"/>
              <w:rPr>
                <w:bCs/>
              </w:rPr>
            </w:pPr>
          </w:p>
        </w:tc>
      </w:tr>
      <w:tr w:rsidR="00634DDD" w:rsidRPr="005D31BB" w:rsidTr="001F1E04">
        <w:tc>
          <w:tcPr>
            <w:tcW w:w="5015" w:type="dxa"/>
            <w:vMerge/>
            <w:tcBorders>
              <w:top w:val="single" w:sz="4" w:space="0" w:color="auto"/>
              <w:left w:val="nil"/>
              <w:bottom w:val="nil"/>
              <w:right w:val="nil"/>
            </w:tcBorders>
          </w:tcPr>
          <w:p w:rsidR="00634DDD" w:rsidRPr="005D31BB" w:rsidRDefault="00634DDD" w:rsidP="001F1E04">
            <w:pPr>
              <w:spacing w:line="360" w:lineRule="auto"/>
              <w:jc w:val="both"/>
              <w:rPr>
                <w:rFonts w:eastAsia="Calibri"/>
                <w:bCs/>
                <w:lang w:eastAsia="en-US"/>
              </w:rPr>
            </w:pPr>
          </w:p>
        </w:tc>
        <w:tc>
          <w:tcPr>
            <w:tcW w:w="5016" w:type="dxa"/>
            <w:tcBorders>
              <w:top w:val="nil"/>
              <w:left w:val="nil"/>
              <w:bottom w:val="nil"/>
              <w:right w:val="nil"/>
            </w:tcBorders>
          </w:tcPr>
          <w:p w:rsidR="00634DDD" w:rsidRPr="005D31BB" w:rsidRDefault="00634DDD" w:rsidP="001F1E04">
            <w:pPr>
              <w:spacing w:line="360" w:lineRule="auto"/>
              <w:jc w:val="both"/>
              <w:rPr>
                <w:rFonts w:eastAsia="Calibri"/>
                <w:lang w:eastAsia="en-US"/>
              </w:rPr>
            </w:pPr>
            <w:r w:rsidRPr="005D31BB">
              <w:rPr>
                <w:rFonts w:eastAsia="Calibri"/>
                <w:b/>
                <w:bCs/>
                <w:lang w:eastAsia="en-US"/>
              </w:rPr>
              <w:t>Адрес местожительства:</w:t>
            </w:r>
          </w:p>
        </w:tc>
      </w:tr>
      <w:tr w:rsidR="00634DDD" w:rsidRPr="005D31BB" w:rsidTr="001F1E04">
        <w:trPr>
          <w:trHeight w:val="934"/>
        </w:trPr>
        <w:tc>
          <w:tcPr>
            <w:tcW w:w="5015" w:type="dxa"/>
            <w:vMerge/>
            <w:tcBorders>
              <w:top w:val="single" w:sz="4" w:space="0" w:color="auto"/>
              <w:left w:val="nil"/>
              <w:bottom w:val="nil"/>
              <w:right w:val="nil"/>
            </w:tcBorders>
          </w:tcPr>
          <w:p w:rsidR="00634DDD" w:rsidRPr="005D31BB" w:rsidRDefault="00634DDD" w:rsidP="001F1E04">
            <w:pPr>
              <w:spacing w:line="360" w:lineRule="auto"/>
              <w:jc w:val="both"/>
              <w:rPr>
                <w:rFonts w:eastAsia="Calibri"/>
                <w:bCs/>
                <w:lang w:eastAsia="en-US"/>
              </w:rPr>
            </w:pPr>
          </w:p>
        </w:tc>
        <w:tc>
          <w:tcPr>
            <w:tcW w:w="5016" w:type="dxa"/>
            <w:tcBorders>
              <w:top w:val="nil"/>
              <w:left w:val="nil"/>
              <w:bottom w:val="nil"/>
              <w:right w:val="nil"/>
            </w:tcBorders>
          </w:tcPr>
          <w:p w:rsidR="00634DDD" w:rsidRPr="005D31BB" w:rsidRDefault="00634DDD" w:rsidP="001F1E04">
            <w:pPr>
              <w:spacing w:line="360" w:lineRule="auto"/>
              <w:jc w:val="both"/>
              <w:rPr>
                <w:rFonts w:eastAsia="Calibri"/>
                <w:lang w:eastAsia="en-US"/>
              </w:rPr>
            </w:pPr>
            <w:r w:rsidRPr="005D31BB">
              <w:rPr>
                <w:rFonts w:eastAsia="Calibri"/>
                <w:lang w:eastAsia="en-US"/>
              </w:rPr>
              <w:t>______________________________________________</w:t>
            </w:r>
          </w:p>
          <w:p w:rsidR="00634DDD" w:rsidRPr="005D31BB" w:rsidRDefault="00634DDD" w:rsidP="001F1E04">
            <w:pPr>
              <w:spacing w:line="360" w:lineRule="auto"/>
              <w:jc w:val="both"/>
              <w:rPr>
                <w:rFonts w:eastAsia="Calibri"/>
                <w:lang w:eastAsia="en-US"/>
              </w:rPr>
            </w:pPr>
            <w:r w:rsidRPr="005D31BB">
              <w:rPr>
                <w:rFonts w:eastAsia="Calibri"/>
                <w:lang w:eastAsia="en-US"/>
              </w:rPr>
              <w:t>_____________________________________________</w:t>
            </w:r>
          </w:p>
          <w:p w:rsidR="00634DDD" w:rsidRPr="005D31BB" w:rsidRDefault="00634DDD" w:rsidP="001F1E04">
            <w:pPr>
              <w:spacing w:line="360" w:lineRule="auto"/>
              <w:jc w:val="both"/>
              <w:rPr>
                <w:rFonts w:eastAsia="Calibri"/>
                <w:lang w:eastAsia="en-US"/>
              </w:rPr>
            </w:pPr>
            <w:r w:rsidRPr="005D31BB">
              <w:rPr>
                <w:rFonts w:eastAsia="Calibri"/>
                <w:lang w:eastAsia="en-US"/>
              </w:rPr>
              <w:t>_____________________________________________</w:t>
            </w:r>
          </w:p>
        </w:tc>
      </w:tr>
      <w:tr w:rsidR="00634DDD" w:rsidRPr="005D31BB" w:rsidTr="001F1E04">
        <w:tc>
          <w:tcPr>
            <w:tcW w:w="5015" w:type="dxa"/>
            <w:tcBorders>
              <w:top w:val="nil"/>
              <w:left w:val="nil"/>
              <w:bottom w:val="nil"/>
              <w:right w:val="nil"/>
            </w:tcBorders>
          </w:tcPr>
          <w:p w:rsidR="00634DDD" w:rsidRPr="005D31BB" w:rsidRDefault="00634DDD" w:rsidP="001F1E04">
            <w:pPr>
              <w:spacing w:line="360" w:lineRule="auto"/>
              <w:jc w:val="both"/>
              <w:rPr>
                <w:rFonts w:eastAsia="Calibri"/>
                <w:bCs/>
                <w:sz w:val="24"/>
                <w:szCs w:val="24"/>
                <w:lang w:eastAsia="en-US"/>
              </w:rPr>
            </w:pPr>
            <w:r w:rsidRPr="005D31BB">
              <w:rPr>
                <w:rFonts w:eastAsia="Calibri"/>
                <w:bCs/>
                <w:sz w:val="24"/>
                <w:szCs w:val="24"/>
                <w:lang w:eastAsia="en-US"/>
              </w:rPr>
              <w:t xml:space="preserve">Директор                    </w:t>
            </w:r>
          </w:p>
        </w:tc>
        <w:tc>
          <w:tcPr>
            <w:tcW w:w="5016" w:type="dxa"/>
            <w:tcBorders>
              <w:top w:val="nil"/>
              <w:left w:val="nil"/>
              <w:bottom w:val="nil"/>
              <w:right w:val="nil"/>
            </w:tcBorders>
          </w:tcPr>
          <w:p w:rsidR="00634DDD" w:rsidRPr="005D31BB" w:rsidRDefault="00634DDD" w:rsidP="001F1E04">
            <w:pPr>
              <w:keepNext/>
              <w:spacing w:line="360" w:lineRule="auto"/>
              <w:jc w:val="both"/>
              <w:outlineLvl w:val="0"/>
              <w:rPr>
                <w:bCs/>
              </w:rPr>
            </w:pPr>
          </w:p>
        </w:tc>
      </w:tr>
      <w:tr w:rsidR="00634DDD" w:rsidRPr="005D31BB" w:rsidTr="001F1E04">
        <w:tc>
          <w:tcPr>
            <w:tcW w:w="5015" w:type="dxa"/>
            <w:tcBorders>
              <w:top w:val="nil"/>
              <w:left w:val="nil"/>
              <w:bottom w:val="nil"/>
              <w:right w:val="nil"/>
            </w:tcBorders>
          </w:tcPr>
          <w:p w:rsidR="00634DDD" w:rsidRPr="005D31BB" w:rsidRDefault="00634DDD" w:rsidP="001F1E04">
            <w:pPr>
              <w:spacing w:line="360" w:lineRule="auto"/>
              <w:jc w:val="both"/>
              <w:rPr>
                <w:bCs/>
              </w:rPr>
            </w:pPr>
          </w:p>
        </w:tc>
        <w:tc>
          <w:tcPr>
            <w:tcW w:w="5016" w:type="dxa"/>
            <w:tcBorders>
              <w:top w:val="nil"/>
              <w:left w:val="nil"/>
              <w:bottom w:val="nil"/>
              <w:right w:val="nil"/>
            </w:tcBorders>
            <w:vAlign w:val="bottom"/>
          </w:tcPr>
          <w:p w:rsidR="00634DDD" w:rsidRPr="005D31BB" w:rsidRDefault="00634DDD" w:rsidP="001F1E04">
            <w:pPr>
              <w:contextualSpacing/>
              <w:rPr>
                <w:bCs/>
              </w:rPr>
            </w:pPr>
            <w:r w:rsidRPr="005D31BB">
              <w:rPr>
                <w:bCs/>
              </w:rPr>
              <w:t xml:space="preserve"> тел: ___________________________________________</w:t>
            </w:r>
          </w:p>
        </w:tc>
      </w:tr>
      <w:tr w:rsidR="00634DDD" w:rsidRPr="005D31BB" w:rsidTr="001F1E04">
        <w:tc>
          <w:tcPr>
            <w:tcW w:w="5015" w:type="dxa"/>
            <w:tcBorders>
              <w:top w:val="nil"/>
              <w:left w:val="nil"/>
              <w:bottom w:val="nil"/>
              <w:right w:val="nil"/>
            </w:tcBorders>
          </w:tcPr>
          <w:p w:rsidR="00634DDD" w:rsidRPr="005D31BB" w:rsidRDefault="00634DDD" w:rsidP="001F1E04">
            <w:pPr>
              <w:spacing w:line="360" w:lineRule="auto"/>
              <w:jc w:val="both"/>
              <w:rPr>
                <w:bCs/>
                <w:sz w:val="24"/>
                <w:szCs w:val="24"/>
              </w:rPr>
            </w:pPr>
          </w:p>
          <w:p w:rsidR="00634DDD" w:rsidRPr="005D31BB" w:rsidRDefault="00634DDD" w:rsidP="001F1E04">
            <w:pPr>
              <w:spacing w:line="360" w:lineRule="auto"/>
              <w:jc w:val="both"/>
              <w:rPr>
                <w:bCs/>
                <w:sz w:val="24"/>
                <w:szCs w:val="24"/>
              </w:rPr>
            </w:pPr>
            <w:r w:rsidRPr="005D31BB">
              <w:rPr>
                <w:bCs/>
                <w:sz w:val="24"/>
                <w:szCs w:val="24"/>
              </w:rPr>
              <w:t xml:space="preserve">__________________ </w:t>
            </w:r>
            <w:r w:rsidRPr="005D31BB">
              <w:rPr>
                <w:b/>
                <w:bCs/>
                <w:sz w:val="24"/>
                <w:szCs w:val="24"/>
              </w:rPr>
              <w:t>А.А.Десятов</w:t>
            </w:r>
          </w:p>
          <w:p w:rsidR="00634DDD" w:rsidRPr="005D31BB" w:rsidRDefault="00634DDD" w:rsidP="001F1E04">
            <w:pPr>
              <w:spacing w:line="360" w:lineRule="auto"/>
              <w:jc w:val="both"/>
              <w:rPr>
                <w:bCs/>
              </w:rPr>
            </w:pPr>
            <w:r w:rsidRPr="005D31BB">
              <w:rPr>
                <w:bCs/>
              </w:rPr>
              <w:t xml:space="preserve">м.п.  </w:t>
            </w:r>
          </w:p>
        </w:tc>
        <w:tc>
          <w:tcPr>
            <w:tcW w:w="5016" w:type="dxa"/>
            <w:tcBorders>
              <w:top w:val="nil"/>
              <w:left w:val="nil"/>
              <w:bottom w:val="nil"/>
              <w:right w:val="nil"/>
            </w:tcBorders>
          </w:tcPr>
          <w:p w:rsidR="00634DDD" w:rsidRPr="005D31BB" w:rsidRDefault="00634DDD" w:rsidP="001F1E04">
            <w:pPr>
              <w:spacing w:line="360" w:lineRule="auto"/>
              <w:jc w:val="both"/>
              <w:rPr>
                <w:bCs/>
              </w:rPr>
            </w:pPr>
          </w:p>
          <w:p w:rsidR="00634DDD" w:rsidRPr="005D31BB" w:rsidRDefault="00634DDD" w:rsidP="001F1E04">
            <w:pPr>
              <w:contextualSpacing/>
              <w:jc w:val="both"/>
              <w:rPr>
                <w:bCs/>
              </w:rPr>
            </w:pPr>
            <w:r w:rsidRPr="005D31BB">
              <w:rPr>
                <w:bCs/>
              </w:rPr>
              <w:t>_____________________________________</w:t>
            </w:r>
          </w:p>
          <w:p w:rsidR="00634DDD" w:rsidRPr="005D31BB" w:rsidRDefault="00634DDD" w:rsidP="001F1E04">
            <w:pPr>
              <w:contextualSpacing/>
              <w:jc w:val="both"/>
              <w:rPr>
                <w:bCs/>
              </w:rPr>
            </w:pPr>
            <w:r w:rsidRPr="005D31BB">
              <w:rPr>
                <w:bCs/>
              </w:rPr>
              <w:t xml:space="preserve">              подпись</w:t>
            </w:r>
          </w:p>
        </w:tc>
      </w:tr>
    </w:tbl>
    <w:p w:rsidR="00485258" w:rsidRDefault="00485258"/>
    <w:sectPr w:rsidR="00485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F9"/>
    <w:rsid w:val="003D53F9"/>
    <w:rsid w:val="00485258"/>
    <w:rsid w:val="00634DDD"/>
    <w:rsid w:val="007712FD"/>
    <w:rsid w:val="00B30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B4E79122E8C4864265745230F04E83528FDC2AFBDEF93AD09ACCF27B6D3D180148F8DFF10F617BLFL9J" TargetMode="External"/><Relationship Id="rId3" Type="http://schemas.openxmlformats.org/officeDocument/2006/relationships/settings" Target="settings.xml"/><Relationship Id="rId7" Type="http://schemas.openxmlformats.org/officeDocument/2006/relationships/hyperlink" Target="consultantplus://offline/ref=F2B4E79122E8C4864265745230F04E83528DDF24F8D7F93AD09ACCF27BL6LD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2B4E79122E8C4864265745230F04E83528FDA23FEDDF93AD09ACCF27BL6LDJ" TargetMode="External"/><Relationship Id="rId5" Type="http://schemas.openxmlformats.org/officeDocument/2006/relationships/hyperlink" Target="consultantplus://offline/ref=F2B4E79122E8C4864265745230F04E83528DDF24F8D7F93AD09ACCF27B6D3D180148F8DFF10F657ALFL8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2451</Words>
  <Characters>16350</Characters>
  <Application>Microsoft Office Word</Application>
  <DocSecurity>0</DocSecurity>
  <Lines>743</Lines>
  <Paragraphs>272</Paragraphs>
  <ScaleCrop>false</ScaleCrop>
  <Company/>
  <LinksUpToDate>false</LinksUpToDate>
  <CharactersWithSpaces>18529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Фатхинурова Алия Фагидовна</dc:creator>
  <cp:keywords/>
  <dc:description/>
  <cp:lastModifiedBy>Меркушева Анастасия Игоревна</cp:lastModifiedBy>
  <cp:revision>4</cp:revision>
  <dcterms:created xsi:type="dcterms:W3CDTF">2022-01-10T10:49:00Z</dcterms:created>
  <dcterms:modified xsi:type="dcterms:W3CDTF">2022-02-24T11:53:00Z</dcterms:modified>
</cp:coreProperties>
</file>